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A74" w:rsidRDefault="002651C0">
      <w:r>
        <w:rPr>
          <w:b/>
          <w:sz w:val="48"/>
          <w:szCs w:val="48"/>
          <w:u w:val="single"/>
        </w:rPr>
        <w:t>Step 1- Create an FSA ID</w:t>
      </w:r>
    </w:p>
    <w:p w:rsidR="00126A74" w:rsidRDefault="002651C0">
      <w:r>
        <w:rPr>
          <w:b/>
          <w:sz w:val="36"/>
          <w:szCs w:val="36"/>
        </w:rPr>
        <w:t>Go to FSAID.ED.GOV</w:t>
      </w:r>
    </w:p>
    <w:p w:rsidR="00126A74" w:rsidRDefault="002651C0">
      <w:pPr>
        <w:spacing w:after="340" w:line="335" w:lineRule="auto"/>
      </w:pPr>
      <w:r>
        <w:rPr>
          <w:b/>
          <w:sz w:val="28"/>
          <w:szCs w:val="28"/>
          <w:highlight w:val="white"/>
        </w:rPr>
        <w:t>Student:</w:t>
      </w:r>
      <w:r>
        <w:rPr>
          <w:sz w:val="24"/>
          <w:szCs w:val="24"/>
          <w:highlight w:val="white"/>
        </w:rPr>
        <w:t xml:space="preserve"> An FSA ID is a </w:t>
      </w:r>
      <w:r>
        <w:rPr>
          <w:b/>
          <w:sz w:val="24"/>
          <w:szCs w:val="24"/>
          <w:highlight w:val="white"/>
        </w:rPr>
        <w:t>username and password</w:t>
      </w:r>
      <w:r>
        <w:rPr>
          <w:sz w:val="24"/>
          <w:szCs w:val="24"/>
          <w:highlight w:val="white"/>
        </w:rPr>
        <w:t xml:space="preserve"> you need to log in to and sign the FAFSA online. </w:t>
      </w:r>
      <w:r>
        <w:rPr>
          <w:noProof/>
        </w:rPr>
        <w:drawing>
          <wp:anchor distT="114300" distB="114300" distL="114300" distR="114300" simplePos="0" relativeHeight="251658240" behindDoc="0" locked="0" layoutInCell="0" hidden="0" allowOverlap="1">
            <wp:simplePos x="0" y="0"/>
            <wp:positionH relativeFrom="margin">
              <wp:posOffset>3457575</wp:posOffset>
            </wp:positionH>
            <wp:positionV relativeFrom="paragraph">
              <wp:posOffset>400050</wp:posOffset>
            </wp:positionV>
            <wp:extent cx="3195638" cy="2305050"/>
            <wp:effectExtent l="0" t="0" r="0" b="0"/>
            <wp:wrapSquare wrapText="bothSides" distT="114300" distB="114300" distL="114300" distR="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
                    <a:srcRect l="9039" t="17293" r="30790" b="17042"/>
                    <a:stretch>
                      <a:fillRect/>
                    </a:stretch>
                  </pic:blipFill>
                  <pic:spPr>
                    <a:xfrm>
                      <a:off x="0" y="0"/>
                      <a:ext cx="3195638" cy="2305050"/>
                    </a:xfrm>
                    <a:prstGeom prst="rect">
                      <a:avLst/>
                    </a:prstGeom>
                    <a:ln/>
                  </pic:spPr>
                </pic:pic>
              </a:graphicData>
            </a:graphic>
          </wp:anchor>
        </w:drawing>
      </w:r>
    </w:p>
    <w:p w:rsidR="00126A74" w:rsidRDefault="002651C0">
      <w:pPr>
        <w:numPr>
          <w:ilvl w:val="0"/>
          <w:numId w:val="7"/>
        </w:numPr>
        <w:spacing w:after="340" w:line="335" w:lineRule="auto"/>
        <w:ind w:hanging="360"/>
        <w:contextualSpacing/>
        <w:rPr>
          <w:sz w:val="24"/>
          <w:szCs w:val="24"/>
          <w:highlight w:val="white"/>
        </w:rPr>
      </w:pPr>
      <w:r>
        <w:rPr>
          <w:sz w:val="24"/>
          <w:szCs w:val="24"/>
          <w:highlight w:val="white"/>
        </w:rPr>
        <w:t>Under ‘Create an FSA Account” enter required information.</w:t>
      </w:r>
    </w:p>
    <w:p w:rsidR="00126A74" w:rsidRDefault="002651C0">
      <w:pPr>
        <w:numPr>
          <w:ilvl w:val="0"/>
          <w:numId w:val="7"/>
        </w:numPr>
        <w:spacing w:after="340" w:line="335" w:lineRule="auto"/>
        <w:ind w:hanging="360"/>
        <w:contextualSpacing/>
        <w:rPr>
          <w:sz w:val="24"/>
          <w:szCs w:val="24"/>
          <w:highlight w:val="white"/>
        </w:rPr>
      </w:pPr>
      <w:r>
        <w:rPr>
          <w:sz w:val="24"/>
          <w:szCs w:val="24"/>
          <w:highlight w:val="white"/>
        </w:rPr>
        <w:t>Please know or have access to:</w:t>
      </w:r>
    </w:p>
    <w:p w:rsidR="00126A74" w:rsidRDefault="002651C0">
      <w:pPr>
        <w:numPr>
          <w:ilvl w:val="1"/>
          <w:numId w:val="7"/>
        </w:numPr>
        <w:spacing w:after="340" w:line="335" w:lineRule="auto"/>
        <w:ind w:hanging="360"/>
        <w:contextualSpacing/>
        <w:rPr>
          <w:sz w:val="24"/>
          <w:szCs w:val="24"/>
          <w:highlight w:val="white"/>
        </w:rPr>
      </w:pPr>
      <w:proofErr w:type="gramStart"/>
      <w:r>
        <w:rPr>
          <w:sz w:val="24"/>
          <w:szCs w:val="24"/>
          <w:highlight w:val="white"/>
        </w:rPr>
        <w:t>your</w:t>
      </w:r>
      <w:proofErr w:type="gramEnd"/>
      <w:r>
        <w:rPr>
          <w:sz w:val="24"/>
          <w:szCs w:val="24"/>
          <w:highlight w:val="white"/>
        </w:rPr>
        <w:t xml:space="preserve"> </w:t>
      </w:r>
      <w:r>
        <w:rPr>
          <w:b/>
          <w:sz w:val="24"/>
          <w:szCs w:val="24"/>
          <w:highlight w:val="white"/>
        </w:rPr>
        <w:t>Social Security Number</w:t>
      </w:r>
      <w:r>
        <w:rPr>
          <w:sz w:val="24"/>
          <w:szCs w:val="24"/>
          <w:highlight w:val="white"/>
        </w:rPr>
        <w:t xml:space="preserve"> ahead of time.</w:t>
      </w:r>
    </w:p>
    <w:p w:rsidR="00126A74" w:rsidRDefault="002651C0">
      <w:pPr>
        <w:numPr>
          <w:ilvl w:val="1"/>
          <w:numId w:val="7"/>
        </w:numPr>
        <w:spacing w:after="340" w:line="335" w:lineRule="auto"/>
        <w:ind w:hanging="360"/>
        <w:contextualSpacing/>
        <w:rPr>
          <w:sz w:val="24"/>
          <w:szCs w:val="24"/>
          <w:highlight w:val="white"/>
        </w:rPr>
      </w:pPr>
      <w:r>
        <w:rPr>
          <w:sz w:val="24"/>
          <w:szCs w:val="24"/>
          <w:highlight w:val="white"/>
        </w:rPr>
        <w:t xml:space="preserve">Please have access to a </w:t>
      </w:r>
      <w:r>
        <w:rPr>
          <w:b/>
          <w:sz w:val="24"/>
          <w:szCs w:val="24"/>
          <w:highlight w:val="white"/>
        </w:rPr>
        <w:t>valid, working email address</w:t>
      </w:r>
    </w:p>
    <w:p w:rsidR="00126A74" w:rsidRDefault="002651C0">
      <w:pPr>
        <w:numPr>
          <w:ilvl w:val="1"/>
          <w:numId w:val="7"/>
        </w:numPr>
        <w:spacing w:after="340" w:line="335" w:lineRule="auto"/>
        <w:ind w:hanging="360"/>
        <w:contextualSpacing/>
        <w:rPr>
          <w:sz w:val="24"/>
          <w:szCs w:val="24"/>
          <w:highlight w:val="white"/>
        </w:rPr>
      </w:pPr>
      <w:r>
        <w:rPr>
          <w:sz w:val="24"/>
          <w:szCs w:val="24"/>
          <w:highlight w:val="white"/>
        </w:rPr>
        <w:t xml:space="preserve">Helpful hint: use an email that is </w:t>
      </w:r>
      <w:r>
        <w:rPr>
          <w:b/>
          <w:sz w:val="24"/>
          <w:szCs w:val="24"/>
          <w:highlight w:val="white"/>
        </w:rPr>
        <w:t>NOT</w:t>
      </w:r>
      <w:r>
        <w:rPr>
          <w:sz w:val="24"/>
          <w:szCs w:val="24"/>
          <w:highlight w:val="white"/>
        </w:rPr>
        <w:t xml:space="preserve"> your school email</w:t>
      </w:r>
    </w:p>
    <w:p w:rsidR="00126A74" w:rsidRDefault="002651C0">
      <w:pPr>
        <w:spacing w:after="340" w:line="335" w:lineRule="auto"/>
      </w:pPr>
      <w:r>
        <w:rPr>
          <w:b/>
          <w:sz w:val="28"/>
          <w:szCs w:val="28"/>
          <w:highlight w:val="white"/>
        </w:rPr>
        <w:t>Parent:</w:t>
      </w:r>
      <w:r>
        <w:rPr>
          <w:sz w:val="24"/>
          <w:szCs w:val="24"/>
          <w:highlight w:val="white"/>
        </w:rPr>
        <w:t xml:space="preserve"> If your child is </w:t>
      </w:r>
      <w:hyperlink r:id="rId6">
        <w:r>
          <w:rPr>
            <w:sz w:val="24"/>
            <w:szCs w:val="24"/>
            <w:highlight w:val="white"/>
            <w:u w:val="single"/>
          </w:rPr>
          <w:t>requir</w:t>
        </w:r>
        <w:r>
          <w:rPr>
            <w:sz w:val="24"/>
            <w:szCs w:val="24"/>
            <w:highlight w:val="white"/>
            <w:u w:val="single"/>
          </w:rPr>
          <w:t>ed to report parent information on the FAFSA</w:t>
        </w:r>
      </w:hyperlink>
      <w:r>
        <w:rPr>
          <w:sz w:val="24"/>
          <w:szCs w:val="24"/>
          <w:highlight w:val="white"/>
        </w:rPr>
        <w:t xml:space="preserve">, </w:t>
      </w:r>
      <w:r>
        <w:rPr>
          <w:b/>
          <w:sz w:val="24"/>
          <w:szCs w:val="24"/>
          <w:highlight w:val="white"/>
        </w:rPr>
        <w:t>YOU NEED TO CREATE YOUR OWN FSA ID</w:t>
      </w:r>
      <w:r>
        <w:rPr>
          <w:sz w:val="24"/>
          <w:szCs w:val="24"/>
          <w:highlight w:val="white"/>
        </w:rPr>
        <w:t xml:space="preserve"> (following the same steps listed above) in order to sign your child’s FAFSA online and have access to the IRS Data Retrieval Tool (DRT</w:t>
      </w:r>
      <w:proofErr w:type="gramStart"/>
      <w:r>
        <w:rPr>
          <w:sz w:val="24"/>
          <w:szCs w:val="24"/>
          <w:highlight w:val="white"/>
        </w:rPr>
        <w:t>) .</w:t>
      </w:r>
      <w:proofErr w:type="gramEnd"/>
      <w:r>
        <w:rPr>
          <w:sz w:val="24"/>
          <w:szCs w:val="24"/>
          <w:highlight w:val="white"/>
        </w:rPr>
        <w:t xml:space="preserve"> Parents are able to use their FSA IDs</w:t>
      </w:r>
      <w:r>
        <w:rPr>
          <w:sz w:val="24"/>
          <w:szCs w:val="24"/>
          <w:highlight w:val="white"/>
        </w:rPr>
        <w:t xml:space="preserve"> right away.</w:t>
      </w:r>
    </w:p>
    <w:p w:rsidR="00126A74" w:rsidRDefault="002651C0">
      <w:r>
        <w:rPr>
          <w:b/>
          <w:sz w:val="48"/>
          <w:szCs w:val="48"/>
          <w:u w:val="single"/>
        </w:rPr>
        <w:t>Step 2-Start the FAFSA</w:t>
      </w:r>
      <w:r>
        <w:rPr>
          <w:noProof/>
        </w:rPr>
        <w:drawing>
          <wp:anchor distT="114300" distB="114300" distL="114300" distR="114300" simplePos="0" relativeHeight="251659264" behindDoc="0" locked="0" layoutInCell="0" hidden="0" allowOverlap="1">
            <wp:simplePos x="0" y="0"/>
            <wp:positionH relativeFrom="margin">
              <wp:posOffset>3257550</wp:posOffset>
            </wp:positionH>
            <wp:positionV relativeFrom="paragraph">
              <wp:posOffset>514350</wp:posOffset>
            </wp:positionV>
            <wp:extent cx="3399534" cy="2305050"/>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20555" t="7777" r="22500" b="23580"/>
                    <a:stretch>
                      <a:fillRect/>
                    </a:stretch>
                  </pic:blipFill>
                  <pic:spPr>
                    <a:xfrm>
                      <a:off x="0" y="0"/>
                      <a:ext cx="3399534" cy="2305050"/>
                    </a:xfrm>
                    <a:prstGeom prst="rect">
                      <a:avLst/>
                    </a:prstGeom>
                    <a:ln/>
                  </pic:spPr>
                </pic:pic>
              </a:graphicData>
            </a:graphic>
          </wp:anchor>
        </w:drawing>
      </w:r>
    </w:p>
    <w:p w:rsidR="00126A74" w:rsidRDefault="002651C0">
      <w:r>
        <w:rPr>
          <w:b/>
          <w:sz w:val="36"/>
          <w:szCs w:val="36"/>
        </w:rPr>
        <w:t>Go to FAFSA.ED.GOV</w:t>
      </w:r>
    </w:p>
    <w:p w:rsidR="00126A74" w:rsidRDefault="002651C0">
      <w:pPr>
        <w:numPr>
          <w:ilvl w:val="0"/>
          <w:numId w:val="5"/>
        </w:numPr>
        <w:spacing w:after="340" w:line="335" w:lineRule="auto"/>
        <w:ind w:hanging="360"/>
        <w:contextualSpacing/>
        <w:rPr>
          <w:b/>
          <w:sz w:val="28"/>
          <w:szCs w:val="28"/>
          <w:highlight w:val="white"/>
        </w:rPr>
      </w:pPr>
      <w:r>
        <w:rPr>
          <w:b/>
          <w:sz w:val="28"/>
          <w:szCs w:val="28"/>
          <w:highlight w:val="white"/>
        </w:rPr>
        <w:t xml:space="preserve">Student: </w:t>
      </w:r>
    </w:p>
    <w:p w:rsidR="00126A74" w:rsidRDefault="002651C0">
      <w:pPr>
        <w:numPr>
          <w:ilvl w:val="1"/>
          <w:numId w:val="5"/>
        </w:numPr>
        <w:spacing w:after="340" w:line="335" w:lineRule="auto"/>
        <w:ind w:hanging="360"/>
        <w:contextualSpacing/>
        <w:rPr>
          <w:sz w:val="24"/>
          <w:szCs w:val="24"/>
          <w:highlight w:val="white"/>
        </w:rPr>
      </w:pPr>
      <w:r>
        <w:rPr>
          <w:sz w:val="24"/>
          <w:szCs w:val="24"/>
          <w:highlight w:val="white"/>
        </w:rPr>
        <w:t>Click “Start A New FAFSA”</w:t>
      </w:r>
    </w:p>
    <w:p w:rsidR="00126A74" w:rsidRDefault="002651C0">
      <w:pPr>
        <w:numPr>
          <w:ilvl w:val="1"/>
          <w:numId w:val="5"/>
        </w:numPr>
        <w:spacing w:after="340" w:line="335" w:lineRule="auto"/>
        <w:ind w:hanging="360"/>
        <w:contextualSpacing/>
        <w:rPr>
          <w:sz w:val="24"/>
          <w:szCs w:val="24"/>
          <w:highlight w:val="white"/>
        </w:rPr>
      </w:pPr>
      <w:r>
        <w:rPr>
          <w:sz w:val="24"/>
          <w:szCs w:val="24"/>
          <w:highlight w:val="white"/>
        </w:rPr>
        <w:t>Click “</w:t>
      </w:r>
      <w:r>
        <w:rPr>
          <w:b/>
          <w:sz w:val="24"/>
          <w:szCs w:val="24"/>
          <w:highlight w:val="white"/>
        </w:rPr>
        <w:t>Enter your (the student’s) FSA ID”</w:t>
      </w:r>
      <w:r>
        <w:rPr>
          <w:sz w:val="24"/>
          <w:szCs w:val="24"/>
          <w:highlight w:val="white"/>
        </w:rPr>
        <w:t>, enter your FSA ID username and password, and click “Next”.</w:t>
      </w:r>
    </w:p>
    <w:p w:rsidR="00126A74" w:rsidRDefault="002651C0">
      <w:pPr>
        <w:spacing w:after="240" w:line="240" w:lineRule="auto"/>
      </w:pPr>
      <w:r>
        <w:rPr>
          <w:sz w:val="24"/>
          <w:szCs w:val="24"/>
          <w:highlight w:val="white"/>
        </w:rPr>
        <w:t>Choose which FAFSA you’d like to complete:</w:t>
      </w:r>
    </w:p>
    <w:p w:rsidR="00126A74" w:rsidRDefault="002651C0">
      <w:pPr>
        <w:numPr>
          <w:ilvl w:val="0"/>
          <w:numId w:val="8"/>
        </w:numPr>
        <w:spacing w:after="340" w:line="240" w:lineRule="auto"/>
        <w:ind w:left="1380" w:hanging="360"/>
        <w:contextualSpacing/>
        <w:rPr>
          <w:b/>
          <w:sz w:val="24"/>
          <w:szCs w:val="24"/>
        </w:rPr>
      </w:pPr>
      <w:r>
        <w:rPr>
          <w:b/>
          <w:sz w:val="24"/>
          <w:szCs w:val="24"/>
          <w:highlight w:val="white"/>
        </w:rPr>
        <w:t>2017–18 FAFSA if yo</w:t>
      </w:r>
      <w:r>
        <w:rPr>
          <w:b/>
          <w:sz w:val="24"/>
          <w:szCs w:val="24"/>
          <w:highlight w:val="white"/>
        </w:rPr>
        <w:t>u will be attending college between July 1, 2017 and June 30, 2018.</w:t>
      </w:r>
    </w:p>
    <w:p w:rsidR="00126A74" w:rsidRDefault="002651C0">
      <w:pPr>
        <w:spacing w:after="340" w:line="240" w:lineRule="auto"/>
      </w:pPr>
      <w:r>
        <w:rPr>
          <w:b/>
          <w:i/>
          <w:sz w:val="28"/>
          <w:szCs w:val="28"/>
          <w:highlight w:val="white"/>
        </w:rPr>
        <w:t>*Remember, the FAFSA is not a one-time thing. You must complete a FAFSA for each school year.</w:t>
      </w:r>
    </w:p>
    <w:p w:rsidR="00126A74" w:rsidRDefault="002651C0">
      <w:pPr>
        <w:spacing w:after="240" w:line="240" w:lineRule="auto"/>
      </w:pPr>
      <w:r>
        <w:rPr>
          <w:b/>
          <w:sz w:val="24"/>
          <w:szCs w:val="24"/>
          <w:highlight w:val="white"/>
          <w:u w:val="single"/>
        </w:rPr>
        <w:t>Create a Save Key</w:t>
      </w:r>
    </w:p>
    <w:p w:rsidR="00126A74" w:rsidRDefault="002651C0">
      <w:pPr>
        <w:numPr>
          <w:ilvl w:val="0"/>
          <w:numId w:val="9"/>
        </w:numPr>
        <w:spacing w:after="340" w:line="335" w:lineRule="auto"/>
        <w:ind w:left="1380" w:hanging="360"/>
        <w:contextualSpacing/>
        <w:rPr>
          <w:sz w:val="24"/>
          <w:szCs w:val="24"/>
        </w:rPr>
      </w:pPr>
      <w:r>
        <w:rPr>
          <w:sz w:val="24"/>
          <w:szCs w:val="24"/>
          <w:highlight w:val="white"/>
        </w:rPr>
        <w:lastRenderedPageBreak/>
        <w:t xml:space="preserve">Unlike the FSA ID, the save key is meant to be shared. A save key is a temporary password that allows you and your parent(s) to “pass” the FAFSA back and forth. It also allows you to save the FAFSA and return to it later. This is especially helpful if you </w:t>
      </w:r>
      <w:r>
        <w:rPr>
          <w:sz w:val="24"/>
          <w:szCs w:val="24"/>
          <w:highlight w:val="white"/>
        </w:rPr>
        <w:t>and your parent are not in the same place.</w:t>
      </w:r>
    </w:p>
    <w:p w:rsidR="00126A74" w:rsidRDefault="002651C0">
      <w:r>
        <w:rPr>
          <w:b/>
          <w:sz w:val="48"/>
          <w:szCs w:val="48"/>
          <w:u w:val="single"/>
        </w:rPr>
        <w:t>Step 3- Student Demographics</w:t>
      </w:r>
      <w:r>
        <w:rPr>
          <w:noProof/>
        </w:rPr>
        <w:drawing>
          <wp:anchor distT="114300" distB="114300" distL="114300" distR="114300" simplePos="0" relativeHeight="251660288" behindDoc="0" locked="0" layoutInCell="0" hidden="0" allowOverlap="1">
            <wp:simplePos x="0" y="0"/>
            <wp:positionH relativeFrom="margin">
              <wp:posOffset>4048125</wp:posOffset>
            </wp:positionH>
            <wp:positionV relativeFrom="paragraph">
              <wp:posOffset>390525</wp:posOffset>
            </wp:positionV>
            <wp:extent cx="2881313" cy="2586872"/>
            <wp:effectExtent l="0" t="0" r="0" b="0"/>
            <wp:wrapSquare wrapText="bothSides" distT="114300" distB="114300" distL="114300" distR="114300"/>
            <wp:docPr id="6" name="image11.jpg" descr="STUDENTDEM.jpg"/>
            <wp:cNvGraphicFramePr/>
            <a:graphic xmlns:a="http://schemas.openxmlformats.org/drawingml/2006/main">
              <a:graphicData uri="http://schemas.openxmlformats.org/drawingml/2006/picture">
                <pic:pic xmlns:pic="http://schemas.openxmlformats.org/drawingml/2006/picture">
                  <pic:nvPicPr>
                    <pic:cNvPr id="0" name="image11.jpg" descr="STUDENTDEM.jpg"/>
                    <pic:cNvPicPr preferRelativeResize="0"/>
                  </pic:nvPicPr>
                  <pic:blipFill>
                    <a:blip r:embed="rId8"/>
                    <a:srcRect/>
                    <a:stretch>
                      <a:fillRect/>
                    </a:stretch>
                  </pic:blipFill>
                  <pic:spPr>
                    <a:xfrm>
                      <a:off x="0" y="0"/>
                      <a:ext cx="2881313" cy="2586872"/>
                    </a:xfrm>
                    <a:prstGeom prst="rect">
                      <a:avLst/>
                    </a:prstGeom>
                    <a:ln/>
                  </pic:spPr>
                </pic:pic>
              </a:graphicData>
            </a:graphic>
          </wp:anchor>
        </w:drawing>
      </w:r>
    </w:p>
    <w:p w:rsidR="00126A74" w:rsidRDefault="002651C0">
      <w:pPr>
        <w:spacing w:after="240" w:line="360" w:lineRule="auto"/>
      </w:pPr>
      <w:r>
        <w:rPr>
          <w:b/>
          <w:sz w:val="28"/>
          <w:szCs w:val="28"/>
          <w:highlight w:val="white"/>
        </w:rPr>
        <w:t>Students:</w:t>
      </w:r>
      <w:r>
        <w:rPr>
          <w:sz w:val="24"/>
          <w:szCs w:val="24"/>
          <w:highlight w:val="white"/>
        </w:rPr>
        <w:t xml:space="preserve"> This is information like your name, date of birth, etc. </w:t>
      </w:r>
    </w:p>
    <w:p w:rsidR="00126A74" w:rsidRDefault="002651C0">
      <w:pPr>
        <w:numPr>
          <w:ilvl w:val="0"/>
          <w:numId w:val="6"/>
        </w:numPr>
        <w:spacing w:after="240" w:line="360" w:lineRule="auto"/>
        <w:ind w:hanging="360"/>
        <w:contextualSpacing/>
        <w:rPr>
          <w:sz w:val="24"/>
          <w:szCs w:val="24"/>
          <w:highlight w:val="white"/>
        </w:rPr>
      </w:pPr>
      <w:r>
        <w:rPr>
          <w:sz w:val="24"/>
          <w:szCs w:val="24"/>
          <w:highlight w:val="white"/>
        </w:rPr>
        <w:t xml:space="preserve">Make sure you enter your personal information exactly as it appears on your Social Security card. (That’s right, no </w:t>
      </w:r>
      <w:r>
        <w:rPr>
          <w:sz w:val="24"/>
          <w:szCs w:val="24"/>
          <w:highlight w:val="white"/>
        </w:rPr>
        <w:t>nicknames.)</w:t>
      </w:r>
    </w:p>
    <w:p w:rsidR="00126A74" w:rsidRDefault="002651C0">
      <w:pPr>
        <w:numPr>
          <w:ilvl w:val="0"/>
          <w:numId w:val="6"/>
        </w:numPr>
        <w:spacing w:after="240" w:line="360" w:lineRule="auto"/>
        <w:ind w:hanging="360"/>
        <w:contextualSpacing/>
        <w:rPr>
          <w:sz w:val="24"/>
          <w:szCs w:val="24"/>
          <w:highlight w:val="white"/>
        </w:rPr>
      </w:pPr>
      <w:r>
        <w:rPr>
          <w:sz w:val="24"/>
          <w:szCs w:val="24"/>
          <w:highlight w:val="white"/>
        </w:rPr>
        <w:t xml:space="preserve">If you are a male and you have not registered for the Selective Service (draft) you will select </w:t>
      </w:r>
      <w:r>
        <w:rPr>
          <w:b/>
          <w:sz w:val="24"/>
          <w:szCs w:val="24"/>
          <w:highlight w:val="white"/>
        </w:rPr>
        <w:t>“no</w:t>
      </w:r>
      <w:r>
        <w:rPr>
          <w:sz w:val="24"/>
          <w:szCs w:val="24"/>
          <w:highlight w:val="white"/>
        </w:rPr>
        <w:t xml:space="preserve">”, then </w:t>
      </w:r>
      <w:r>
        <w:rPr>
          <w:b/>
          <w:sz w:val="24"/>
          <w:szCs w:val="24"/>
          <w:highlight w:val="white"/>
        </w:rPr>
        <w:t>“Register Me”</w:t>
      </w:r>
    </w:p>
    <w:p w:rsidR="00126A74" w:rsidRDefault="002651C0">
      <w:r>
        <w:rPr>
          <w:b/>
          <w:sz w:val="48"/>
          <w:szCs w:val="48"/>
          <w:u w:val="single"/>
        </w:rPr>
        <w:t xml:space="preserve">Step 4- </w:t>
      </w:r>
      <w:r>
        <w:rPr>
          <w:b/>
          <w:sz w:val="48"/>
          <w:szCs w:val="48"/>
          <w:highlight w:val="white"/>
          <w:u w:val="single"/>
        </w:rPr>
        <w:t>School Selection</w:t>
      </w:r>
    </w:p>
    <w:p w:rsidR="00126A74" w:rsidRDefault="002651C0">
      <w:pPr>
        <w:spacing w:after="240" w:line="240" w:lineRule="auto"/>
      </w:pPr>
      <w:r>
        <w:rPr>
          <w:b/>
          <w:sz w:val="28"/>
          <w:szCs w:val="28"/>
          <w:highlight w:val="white"/>
        </w:rPr>
        <w:t>Students</w:t>
      </w:r>
      <w:r>
        <w:rPr>
          <w:sz w:val="24"/>
          <w:szCs w:val="24"/>
          <w:highlight w:val="white"/>
        </w:rPr>
        <w:t>: You are allowed and encouraged to add every school you’re considering, even if you haven</w:t>
      </w:r>
      <w:r>
        <w:rPr>
          <w:sz w:val="24"/>
          <w:szCs w:val="24"/>
          <w:highlight w:val="white"/>
        </w:rPr>
        <w:t>’t applied or been accepted yet. You can add up to 10 at a time.</w:t>
      </w:r>
    </w:p>
    <w:p w:rsidR="00126A74" w:rsidRDefault="002651C0">
      <w:pPr>
        <w:spacing w:after="240" w:line="240" w:lineRule="auto"/>
      </w:pPr>
      <w:proofErr w:type="gramStart"/>
      <w:r>
        <w:rPr>
          <w:b/>
          <w:sz w:val="28"/>
          <w:szCs w:val="28"/>
          <w:highlight w:val="white"/>
        </w:rPr>
        <w:t>1 :</w:t>
      </w:r>
      <w:proofErr w:type="gramEnd"/>
      <w:r>
        <w:rPr>
          <w:b/>
          <w:sz w:val="28"/>
          <w:szCs w:val="28"/>
          <w:highlight w:val="white"/>
        </w:rPr>
        <w:t xml:space="preserve"> Click “Add A School”</w:t>
      </w:r>
    </w:p>
    <w:tbl>
      <w:tblPr>
        <w:tblStyle w:val="a"/>
        <w:tblW w:w="107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5400"/>
      </w:tblGrid>
      <w:tr w:rsidR="00126A74">
        <w:tc>
          <w:tcPr>
            <w:tcW w:w="5385" w:type="dxa"/>
            <w:tcMar>
              <w:top w:w="100" w:type="dxa"/>
              <w:left w:w="100" w:type="dxa"/>
              <w:bottom w:w="100" w:type="dxa"/>
              <w:right w:w="100" w:type="dxa"/>
            </w:tcMar>
          </w:tcPr>
          <w:p w:rsidR="00126A74" w:rsidRDefault="002651C0">
            <w:pPr>
              <w:widowControl w:val="0"/>
              <w:spacing w:line="240" w:lineRule="auto"/>
            </w:pPr>
            <w:r>
              <w:rPr>
                <w:b/>
                <w:sz w:val="24"/>
                <w:szCs w:val="24"/>
                <w:highlight w:val="white"/>
              </w:rPr>
              <w:t>Option 1- School Search</w:t>
            </w:r>
          </w:p>
          <w:p w:rsidR="00126A74" w:rsidRDefault="002651C0">
            <w:pPr>
              <w:widowControl w:val="0"/>
              <w:spacing w:line="240" w:lineRule="auto"/>
            </w:pPr>
            <w:r>
              <w:rPr>
                <w:sz w:val="24"/>
                <w:szCs w:val="24"/>
                <w:highlight w:val="white"/>
              </w:rPr>
              <w:t>- Enter State</w:t>
            </w:r>
          </w:p>
          <w:p w:rsidR="00126A74" w:rsidRDefault="002651C0">
            <w:pPr>
              <w:widowControl w:val="0"/>
              <w:spacing w:line="240" w:lineRule="auto"/>
            </w:pPr>
            <w:r>
              <w:rPr>
                <w:sz w:val="24"/>
                <w:szCs w:val="24"/>
                <w:highlight w:val="white"/>
              </w:rPr>
              <w:t>- Then enter the</w:t>
            </w:r>
            <w:r>
              <w:rPr>
                <w:b/>
                <w:sz w:val="24"/>
                <w:szCs w:val="24"/>
                <w:highlight w:val="white"/>
              </w:rPr>
              <w:t xml:space="preserve"> CITY </w:t>
            </w:r>
            <w:r>
              <w:rPr>
                <w:sz w:val="24"/>
                <w:szCs w:val="24"/>
                <w:highlight w:val="white"/>
              </w:rPr>
              <w:t>your college is in</w:t>
            </w:r>
          </w:p>
          <w:p w:rsidR="00126A74" w:rsidRDefault="002651C0">
            <w:pPr>
              <w:widowControl w:val="0"/>
              <w:spacing w:line="240" w:lineRule="auto"/>
              <w:jc w:val="center"/>
            </w:pPr>
            <w:r>
              <w:rPr>
                <w:sz w:val="24"/>
                <w:szCs w:val="24"/>
                <w:highlight w:val="white"/>
              </w:rPr>
              <w:t>or</w:t>
            </w:r>
          </w:p>
          <w:p w:rsidR="00126A74" w:rsidRDefault="002651C0">
            <w:pPr>
              <w:widowControl w:val="0"/>
              <w:spacing w:line="240" w:lineRule="auto"/>
            </w:pPr>
            <w:r>
              <w:rPr>
                <w:sz w:val="24"/>
                <w:szCs w:val="24"/>
                <w:highlight w:val="white"/>
              </w:rPr>
              <w:t xml:space="preserve">               enter the School Name </w:t>
            </w:r>
          </w:p>
        </w:tc>
        <w:tc>
          <w:tcPr>
            <w:tcW w:w="5400" w:type="dxa"/>
            <w:tcMar>
              <w:top w:w="100" w:type="dxa"/>
              <w:left w:w="100" w:type="dxa"/>
              <w:bottom w:w="100" w:type="dxa"/>
              <w:right w:w="100" w:type="dxa"/>
            </w:tcMar>
          </w:tcPr>
          <w:p w:rsidR="00126A74" w:rsidRDefault="002651C0">
            <w:pPr>
              <w:widowControl w:val="0"/>
              <w:spacing w:line="240" w:lineRule="auto"/>
            </w:pPr>
            <w:r>
              <w:rPr>
                <w:b/>
                <w:sz w:val="24"/>
                <w:szCs w:val="24"/>
                <w:highlight w:val="white"/>
              </w:rPr>
              <w:t>Option 2- Federal School Code</w:t>
            </w:r>
          </w:p>
          <w:p w:rsidR="00126A74" w:rsidRDefault="002651C0">
            <w:pPr>
              <w:widowControl w:val="0"/>
              <w:spacing w:line="240" w:lineRule="auto"/>
            </w:pPr>
            <w:r>
              <w:rPr>
                <w:sz w:val="24"/>
                <w:szCs w:val="24"/>
                <w:highlight w:val="white"/>
              </w:rPr>
              <w:t>This can be loca</w:t>
            </w:r>
            <w:r>
              <w:rPr>
                <w:sz w:val="24"/>
                <w:szCs w:val="24"/>
                <w:highlight w:val="white"/>
              </w:rPr>
              <w:t>ted on your school’s website or Google</w:t>
            </w:r>
          </w:p>
          <w:p w:rsidR="00126A74" w:rsidRDefault="00126A74">
            <w:pPr>
              <w:widowControl w:val="0"/>
              <w:spacing w:line="240" w:lineRule="auto"/>
            </w:pPr>
          </w:p>
          <w:p w:rsidR="00126A74" w:rsidRDefault="002651C0" w:rsidP="002651C0">
            <w:pPr>
              <w:widowControl w:val="0"/>
              <w:spacing w:line="240" w:lineRule="auto"/>
              <w:jc w:val="center"/>
            </w:pPr>
            <w:r>
              <w:rPr>
                <w:b/>
                <w:sz w:val="24"/>
                <w:szCs w:val="24"/>
                <w:highlight w:val="white"/>
              </w:rPr>
              <w:t>Vance-Granville</w:t>
            </w:r>
            <w:r>
              <w:rPr>
                <w:b/>
                <w:sz w:val="24"/>
                <w:szCs w:val="24"/>
                <w:highlight w:val="white"/>
              </w:rPr>
              <w:t xml:space="preserve"> Community College</w:t>
            </w:r>
            <w:r>
              <w:rPr>
                <w:sz w:val="24"/>
                <w:szCs w:val="24"/>
                <w:highlight w:val="white"/>
              </w:rPr>
              <w:t xml:space="preserve"> Federal</w:t>
            </w:r>
            <w:bookmarkStart w:id="0" w:name="_GoBack"/>
            <w:bookmarkEnd w:id="0"/>
            <w:r>
              <w:rPr>
                <w:sz w:val="24"/>
                <w:szCs w:val="24"/>
                <w:highlight w:val="white"/>
              </w:rPr>
              <w:t xml:space="preserve"> School code is: </w:t>
            </w:r>
            <w:r>
              <w:rPr>
                <w:b/>
                <w:sz w:val="28"/>
                <w:szCs w:val="28"/>
              </w:rPr>
              <w:t>009903</w:t>
            </w:r>
          </w:p>
        </w:tc>
      </w:tr>
    </w:tbl>
    <w:p w:rsidR="00126A74" w:rsidRDefault="00126A74">
      <w:pPr>
        <w:spacing w:line="240" w:lineRule="auto"/>
      </w:pPr>
    </w:p>
    <w:p w:rsidR="00126A74" w:rsidRDefault="002651C0">
      <w:pPr>
        <w:spacing w:after="120" w:line="240" w:lineRule="auto"/>
      </w:pPr>
      <w:r>
        <w:rPr>
          <w:b/>
          <w:sz w:val="28"/>
          <w:szCs w:val="28"/>
          <w:highlight w:val="white"/>
        </w:rPr>
        <w:t>2: Click Search &gt; Select school &gt; Add</w:t>
      </w:r>
    </w:p>
    <w:p w:rsidR="00126A74" w:rsidRDefault="002651C0">
      <w:pPr>
        <w:spacing w:after="240" w:line="240" w:lineRule="auto"/>
      </w:pPr>
      <w:r>
        <w:rPr>
          <w:sz w:val="28"/>
          <w:szCs w:val="28"/>
          <w:highlight w:val="white"/>
        </w:rPr>
        <w:t xml:space="preserve">You know you are complete when your school is on the </w:t>
      </w:r>
      <w:r>
        <w:rPr>
          <w:b/>
          <w:sz w:val="28"/>
          <w:szCs w:val="28"/>
          <w:highlight w:val="white"/>
        </w:rPr>
        <w:t xml:space="preserve">right side of the screen underneath “Selected Schools” </w:t>
      </w:r>
      <w:r>
        <w:rPr>
          <w:sz w:val="28"/>
          <w:szCs w:val="28"/>
          <w:highlight w:val="white"/>
        </w:rPr>
        <w:t>option.</w:t>
      </w:r>
      <w:r>
        <w:rPr>
          <w:b/>
          <w:sz w:val="28"/>
          <w:szCs w:val="28"/>
          <w:highlight w:val="white"/>
        </w:rPr>
        <w:t xml:space="preserve"> </w:t>
      </w:r>
    </w:p>
    <w:p w:rsidR="00126A74" w:rsidRDefault="002651C0">
      <w:pPr>
        <w:spacing w:after="240" w:line="240" w:lineRule="auto"/>
      </w:pPr>
      <w:r>
        <w:rPr>
          <w:b/>
          <w:sz w:val="48"/>
          <w:szCs w:val="48"/>
          <w:highlight w:val="white"/>
          <w:u w:val="single"/>
        </w:rPr>
        <w:t xml:space="preserve">Step 5- Dependency Status </w:t>
      </w:r>
    </w:p>
    <w:p w:rsidR="00126A74" w:rsidRDefault="002651C0">
      <w:pPr>
        <w:spacing w:after="240" w:line="360" w:lineRule="auto"/>
      </w:pPr>
      <w:r>
        <w:rPr>
          <w:b/>
          <w:sz w:val="28"/>
          <w:szCs w:val="28"/>
          <w:highlight w:val="white"/>
        </w:rPr>
        <w:lastRenderedPageBreak/>
        <w:t>Students:</w:t>
      </w:r>
      <w:r>
        <w:rPr>
          <w:sz w:val="24"/>
          <w:szCs w:val="24"/>
          <w:highlight w:val="white"/>
        </w:rPr>
        <w:t xml:space="preserve"> In this section, you’ll be asked a </w:t>
      </w:r>
      <w:hyperlink r:id="rId9" w:anchor="dependent-or-independent">
        <w:r>
          <w:rPr>
            <w:sz w:val="24"/>
            <w:szCs w:val="24"/>
            <w:highlight w:val="white"/>
          </w:rPr>
          <w:t>series of specific questions</w:t>
        </w:r>
      </w:hyperlink>
      <w:r>
        <w:rPr>
          <w:sz w:val="24"/>
          <w:szCs w:val="24"/>
          <w:highlight w:val="white"/>
        </w:rPr>
        <w:t xml:space="preserve"> to determine whether or not you are required to </w:t>
      </w:r>
      <w:r>
        <w:rPr>
          <w:sz w:val="24"/>
          <w:szCs w:val="24"/>
          <w:highlight w:val="white"/>
        </w:rPr>
        <w:t>provide your parent’s information on the FAFSA.</w:t>
      </w:r>
      <w:r>
        <w:rPr>
          <w:noProof/>
        </w:rPr>
        <w:drawing>
          <wp:anchor distT="114300" distB="114300" distL="114300" distR="114300" simplePos="0" relativeHeight="251661312" behindDoc="0" locked="0" layoutInCell="0" hidden="0" allowOverlap="1">
            <wp:simplePos x="0" y="0"/>
            <wp:positionH relativeFrom="margin">
              <wp:posOffset>3419475</wp:posOffset>
            </wp:positionH>
            <wp:positionV relativeFrom="paragraph">
              <wp:posOffset>628650</wp:posOffset>
            </wp:positionV>
            <wp:extent cx="3198813" cy="1919288"/>
            <wp:effectExtent l="0" t="0" r="0" b="0"/>
            <wp:wrapSquare wrapText="bothSides" distT="114300" distB="114300" distL="114300" distR="114300"/>
            <wp:docPr id="2" name="image07.png" descr="fafsa-dependency-status-results.png"/>
            <wp:cNvGraphicFramePr/>
            <a:graphic xmlns:a="http://schemas.openxmlformats.org/drawingml/2006/main">
              <a:graphicData uri="http://schemas.openxmlformats.org/drawingml/2006/picture">
                <pic:pic xmlns:pic="http://schemas.openxmlformats.org/drawingml/2006/picture">
                  <pic:nvPicPr>
                    <pic:cNvPr id="0" name="image07.png" descr="fafsa-dependency-status-results.png"/>
                    <pic:cNvPicPr preferRelativeResize="0"/>
                  </pic:nvPicPr>
                  <pic:blipFill>
                    <a:blip r:embed="rId10"/>
                    <a:srcRect/>
                    <a:stretch>
                      <a:fillRect/>
                    </a:stretch>
                  </pic:blipFill>
                  <pic:spPr>
                    <a:xfrm>
                      <a:off x="0" y="0"/>
                      <a:ext cx="3198813" cy="1919288"/>
                    </a:xfrm>
                    <a:prstGeom prst="rect">
                      <a:avLst/>
                    </a:prstGeom>
                    <a:ln/>
                  </pic:spPr>
                </pic:pic>
              </a:graphicData>
            </a:graphic>
          </wp:anchor>
        </w:drawing>
      </w:r>
    </w:p>
    <w:p w:rsidR="00126A74" w:rsidRDefault="002651C0">
      <w:pPr>
        <w:numPr>
          <w:ilvl w:val="0"/>
          <w:numId w:val="4"/>
        </w:numPr>
        <w:spacing w:after="240" w:line="360" w:lineRule="auto"/>
        <w:ind w:hanging="360"/>
        <w:contextualSpacing/>
        <w:rPr>
          <w:sz w:val="24"/>
          <w:szCs w:val="24"/>
          <w:highlight w:val="white"/>
        </w:rPr>
      </w:pPr>
      <w:r>
        <w:rPr>
          <w:b/>
          <w:sz w:val="24"/>
          <w:szCs w:val="24"/>
          <w:highlight w:val="white"/>
        </w:rPr>
        <w:t>Even if you live on your own, support yourself, and file taxes on your own, you may still be considered a dependent student for federal student aid purposes.</w:t>
      </w:r>
      <w:r>
        <w:rPr>
          <w:sz w:val="24"/>
          <w:szCs w:val="24"/>
          <w:highlight w:val="white"/>
        </w:rPr>
        <w:t xml:space="preserve"> </w:t>
      </w:r>
    </w:p>
    <w:p w:rsidR="00126A74" w:rsidRDefault="002651C0">
      <w:pPr>
        <w:numPr>
          <w:ilvl w:val="0"/>
          <w:numId w:val="4"/>
        </w:numPr>
        <w:spacing w:after="240" w:line="360" w:lineRule="auto"/>
        <w:ind w:hanging="360"/>
        <w:contextualSpacing/>
        <w:rPr>
          <w:sz w:val="24"/>
          <w:szCs w:val="24"/>
          <w:highlight w:val="white"/>
        </w:rPr>
      </w:pPr>
      <w:r>
        <w:rPr>
          <w:sz w:val="24"/>
          <w:szCs w:val="24"/>
          <w:highlight w:val="white"/>
        </w:rPr>
        <w:t xml:space="preserve">If you are determined to be a </w:t>
      </w:r>
      <w:r>
        <w:rPr>
          <w:b/>
          <w:sz w:val="24"/>
          <w:szCs w:val="24"/>
          <w:highlight w:val="white"/>
          <w:u w:val="single"/>
        </w:rPr>
        <w:t>dependent student</w:t>
      </w:r>
      <w:r>
        <w:rPr>
          <w:sz w:val="24"/>
          <w:szCs w:val="24"/>
          <w:highlight w:val="white"/>
        </w:rPr>
        <w:t xml:space="preserve">, </w:t>
      </w:r>
      <w:r>
        <w:rPr>
          <w:b/>
          <w:sz w:val="24"/>
          <w:szCs w:val="24"/>
          <w:highlight w:val="white"/>
        </w:rPr>
        <w:t>you’ll be required to report your parent’s information</w:t>
      </w:r>
      <w:r>
        <w:rPr>
          <w:sz w:val="24"/>
          <w:szCs w:val="24"/>
          <w:highlight w:val="white"/>
        </w:rPr>
        <w:t xml:space="preserve">. </w:t>
      </w:r>
    </w:p>
    <w:p w:rsidR="00126A74" w:rsidRDefault="002651C0">
      <w:pPr>
        <w:numPr>
          <w:ilvl w:val="0"/>
          <w:numId w:val="4"/>
        </w:numPr>
        <w:spacing w:after="240" w:line="360" w:lineRule="auto"/>
        <w:ind w:hanging="360"/>
        <w:contextualSpacing/>
        <w:rPr>
          <w:sz w:val="24"/>
          <w:szCs w:val="24"/>
          <w:highlight w:val="white"/>
        </w:rPr>
      </w:pPr>
      <w:r>
        <w:rPr>
          <w:sz w:val="24"/>
          <w:szCs w:val="24"/>
          <w:highlight w:val="white"/>
        </w:rPr>
        <w:t xml:space="preserve">If you’re determined to be an </w:t>
      </w:r>
      <w:r>
        <w:rPr>
          <w:b/>
          <w:sz w:val="24"/>
          <w:szCs w:val="24"/>
          <w:highlight w:val="white"/>
          <w:u w:val="single"/>
        </w:rPr>
        <w:t>independent student</w:t>
      </w:r>
      <w:r>
        <w:rPr>
          <w:sz w:val="24"/>
          <w:szCs w:val="24"/>
          <w:highlight w:val="white"/>
        </w:rPr>
        <w:t xml:space="preserve">, you won’t have to provide your parent’s information and you can skip the next step. </w:t>
      </w:r>
    </w:p>
    <w:p w:rsidR="00126A74" w:rsidRDefault="002651C0">
      <w:pPr>
        <w:spacing w:after="240" w:line="240" w:lineRule="auto"/>
      </w:pPr>
      <w:r>
        <w:rPr>
          <w:b/>
          <w:sz w:val="48"/>
          <w:szCs w:val="48"/>
          <w:highlight w:val="white"/>
          <w:u w:val="single"/>
        </w:rPr>
        <w:t>Step 6- Parent Demographics</w:t>
      </w:r>
    </w:p>
    <w:p w:rsidR="00126A74" w:rsidRDefault="002651C0">
      <w:pPr>
        <w:spacing w:after="240"/>
      </w:pPr>
      <w:r>
        <w:rPr>
          <w:b/>
          <w:sz w:val="36"/>
          <w:szCs w:val="36"/>
          <w:highlight w:val="white"/>
        </w:rPr>
        <w:t xml:space="preserve">Parents: </w:t>
      </w:r>
      <w:r>
        <w:rPr>
          <w:sz w:val="24"/>
          <w:szCs w:val="24"/>
          <w:highlight w:val="white"/>
        </w:rPr>
        <w:t>This is where your paren</w:t>
      </w:r>
      <w:r>
        <w:rPr>
          <w:sz w:val="24"/>
          <w:szCs w:val="24"/>
          <w:highlight w:val="white"/>
        </w:rPr>
        <w:t xml:space="preserve">t(s) will provide basic demographic information. Remember that </w:t>
      </w:r>
      <w:r>
        <w:rPr>
          <w:b/>
          <w:sz w:val="24"/>
          <w:szCs w:val="24"/>
          <w:highlight w:val="white"/>
        </w:rPr>
        <w:t>it doesn’t matter if you don’t live with your parent(s)</w:t>
      </w:r>
      <w:r>
        <w:rPr>
          <w:sz w:val="24"/>
          <w:szCs w:val="24"/>
          <w:highlight w:val="white"/>
        </w:rPr>
        <w:t xml:space="preserve">; you still </w:t>
      </w:r>
      <w:r>
        <w:rPr>
          <w:b/>
          <w:sz w:val="24"/>
          <w:szCs w:val="24"/>
          <w:highlight w:val="white"/>
          <w:u w:val="single"/>
        </w:rPr>
        <w:t>must report information</w:t>
      </w:r>
      <w:r>
        <w:rPr>
          <w:sz w:val="24"/>
          <w:szCs w:val="24"/>
          <w:highlight w:val="white"/>
        </w:rPr>
        <w:t xml:space="preserve"> about them if you were determined to be a dependent student in the step above. Start by figuring out w</w:t>
      </w:r>
      <w:r>
        <w:rPr>
          <w:sz w:val="24"/>
          <w:szCs w:val="24"/>
          <w:highlight w:val="white"/>
        </w:rPr>
        <w:t>ho counts as your parent on the FAFSA.</w:t>
      </w:r>
    </w:p>
    <w:p w:rsidR="00126A74" w:rsidRDefault="002651C0">
      <w:pPr>
        <w:jc w:val="center"/>
      </w:pPr>
      <w:r>
        <w:rPr>
          <w:b/>
          <w:color w:val="757575"/>
          <w:sz w:val="48"/>
          <w:szCs w:val="48"/>
          <w:highlight w:val="white"/>
        </w:rPr>
        <w:t>FAFSA WHICH PARENT TO USE</w:t>
      </w:r>
    </w:p>
    <w:p w:rsidR="00126A74" w:rsidRDefault="002651C0">
      <w:r>
        <w:rPr>
          <w:b/>
          <w:color w:val="FFFFFF"/>
          <w:sz w:val="32"/>
          <w:szCs w:val="32"/>
          <w:highlight w:val="white"/>
        </w:rPr>
        <w:t>Biological Parents/Adoptive Parents</w:t>
      </w:r>
    </w:p>
    <w:tbl>
      <w:tblPr>
        <w:tblStyle w:val="a0"/>
        <w:tblW w:w="10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59"/>
        <w:gridCol w:w="7741"/>
      </w:tblGrid>
      <w:tr w:rsidR="00126A74">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jc w:val="center"/>
            </w:pPr>
            <w:r>
              <w:rPr>
                <w:b/>
                <w:sz w:val="24"/>
                <w:szCs w:val="24"/>
                <w:highlight w:val="white"/>
              </w:rPr>
              <w:t xml:space="preserve"> </w:t>
            </w:r>
          </w:p>
          <w:p w:rsidR="00126A74" w:rsidRDefault="002651C0">
            <w:pPr>
              <w:jc w:val="center"/>
            </w:pPr>
            <w:r>
              <w:rPr>
                <w:b/>
                <w:sz w:val="24"/>
                <w:szCs w:val="24"/>
                <w:highlight w:val="white"/>
              </w:rPr>
              <w:t>Biological Parents/Adoptive Parents</w:t>
            </w:r>
          </w:p>
        </w:tc>
        <w:tc>
          <w:tcPr>
            <w:tcW w:w="77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ind w:left="460"/>
            </w:pPr>
            <w:r>
              <w:rPr>
                <w:b/>
                <w:sz w:val="24"/>
                <w:szCs w:val="24"/>
                <w:highlight w:val="white"/>
              </w:rPr>
              <w:t>·</w:t>
            </w:r>
            <w:r>
              <w:rPr>
                <w:rFonts w:ascii="Times New Roman" w:eastAsia="Times New Roman" w:hAnsi="Times New Roman" w:cs="Times New Roman"/>
                <w:b/>
                <w:sz w:val="24"/>
                <w:szCs w:val="24"/>
                <w:highlight w:val="white"/>
              </w:rPr>
              <w:t xml:space="preserve">         </w:t>
            </w:r>
            <w:r>
              <w:rPr>
                <w:b/>
                <w:sz w:val="24"/>
                <w:szCs w:val="24"/>
                <w:highlight w:val="white"/>
              </w:rPr>
              <w:t>If your legal parents (your biological and/or adoptive parents) are married to each other, answer the questions about both of them, regardless of whether your parents are of the same or opposite sex.</w:t>
            </w:r>
          </w:p>
          <w:p w:rsidR="00126A74" w:rsidRDefault="002651C0">
            <w:pPr>
              <w:spacing w:before="40"/>
              <w:ind w:left="460"/>
            </w:pPr>
            <w:r>
              <w:rPr>
                <w:b/>
                <w:sz w:val="24"/>
                <w:szCs w:val="24"/>
                <w:highlight w:val="white"/>
              </w:rPr>
              <w:t>·</w:t>
            </w:r>
            <w:r>
              <w:rPr>
                <w:rFonts w:ascii="Times New Roman" w:eastAsia="Times New Roman" w:hAnsi="Times New Roman" w:cs="Times New Roman"/>
                <w:b/>
                <w:sz w:val="24"/>
                <w:szCs w:val="24"/>
                <w:highlight w:val="white"/>
              </w:rPr>
              <w:t xml:space="preserve">         </w:t>
            </w:r>
            <w:r>
              <w:rPr>
                <w:b/>
                <w:sz w:val="24"/>
                <w:szCs w:val="24"/>
                <w:highlight w:val="white"/>
              </w:rPr>
              <w:t xml:space="preserve">If </w:t>
            </w:r>
            <w:proofErr w:type="gramStart"/>
            <w:r>
              <w:rPr>
                <w:b/>
                <w:sz w:val="24"/>
                <w:szCs w:val="24"/>
                <w:highlight w:val="white"/>
              </w:rPr>
              <w:t>your</w:t>
            </w:r>
            <w:proofErr w:type="gramEnd"/>
            <w:r>
              <w:rPr>
                <w:b/>
                <w:sz w:val="24"/>
                <w:szCs w:val="24"/>
                <w:highlight w:val="white"/>
              </w:rPr>
              <w:t xml:space="preserve"> legal parents are not married to each </w:t>
            </w:r>
            <w:r>
              <w:rPr>
                <w:b/>
                <w:sz w:val="24"/>
                <w:szCs w:val="24"/>
                <w:highlight w:val="white"/>
              </w:rPr>
              <w:t>other and live together, answer the questions about both of them, regardless of whether your parents are of the same or opposite sex.</w:t>
            </w:r>
          </w:p>
          <w:p w:rsidR="00126A74" w:rsidRDefault="002651C0">
            <w:pPr>
              <w:spacing w:before="40"/>
              <w:ind w:left="460"/>
            </w:pPr>
            <w:r>
              <w:rPr>
                <w:b/>
                <w:sz w:val="24"/>
                <w:szCs w:val="24"/>
                <w:highlight w:val="white"/>
              </w:rPr>
              <w:t>·</w:t>
            </w:r>
            <w:r>
              <w:rPr>
                <w:rFonts w:ascii="Times New Roman" w:eastAsia="Times New Roman" w:hAnsi="Times New Roman" w:cs="Times New Roman"/>
                <w:b/>
                <w:sz w:val="24"/>
                <w:szCs w:val="24"/>
                <w:highlight w:val="white"/>
              </w:rPr>
              <w:t xml:space="preserve">         </w:t>
            </w:r>
            <w:r>
              <w:rPr>
                <w:b/>
                <w:sz w:val="24"/>
                <w:szCs w:val="24"/>
                <w:highlight w:val="white"/>
              </w:rPr>
              <w:t>If your parent is widowed or was never married, answer the questions about that parent.</w:t>
            </w:r>
          </w:p>
          <w:p w:rsidR="00126A74" w:rsidRDefault="002651C0">
            <w:r>
              <w:rPr>
                <w:rFonts w:ascii="Times New Roman" w:eastAsia="Times New Roman" w:hAnsi="Times New Roman" w:cs="Times New Roman"/>
                <w:b/>
                <w:sz w:val="24"/>
                <w:szCs w:val="24"/>
                <w:highlight w:val="white"/>
              </w:rPr>
              <w:t xml:space="preserve"> </w:t>
            </w:r>
          </w:p>
        </w:tc>
      </w:tr>
      <w:tr w:rsidR="00126A74">
        <w:tc>
          <w:tcPr>
            <w:tcW w:w="30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jc w:val="center"/>
            </w:pPr>
            <w:r>
              <w:rPr>
                <w:b/>
                <w:sz w:val="24"/>
                <w:szCs w:val="24"/>
                <w:highlight w:val="white"/>
              </w:rPr>
              <w:t>Divorced/Separated Pa</w:t>
            </w:r>
            <w:r>
              <w:rPr>
                <w:b/>
                <w:sz w:val="24"/>
                <w:szCs w:val="24"/>
                <w:highlight w:val="white"/>
              </w:rPr>
              <w:t>rents Who Do Not Live Together</w:t>
            </w:r>
          </w:p>
        </w:tc>
        <w:tc>
          <w:tcPr>
            <w:tcW w:w="7740" w:type="dxa"/>
            <w:tcBorders>
              <w:bottom w:val="single" w:sz="8" w:space="0" w:color="000000"/>
              <w:right w:val="single" w:sz="8" w:space="0" w:color="000000"/>
            </w:tcBorders>
            <w:tcMar>
              <w:top w:w="100" w:type="dxa"/>
              <w:left w:w="100" w:type="dxa"/>
              <w:bottom w:w="100" w:type="dxa"/>
              <w:right w:w="100" w:type="dxa"/>
            </w:tcMar>
          </w:tcPr>
          <w:p w:rsidR="00126A74" w:rsidRDefault="002651C0">
            <w:pPr>
              <w:spacing w:line="240" w:lineRule="auto"/>
              <w:ind w:left="460"/>
            </w:pPr>
            <w:r>
              <w:rPr>
                <w:b/>
                <w:sz w:val="24"/>
                <w:szCs w:val="24"/>
                <w:highlight w:val="white"/>
              </w:rPr>
              <w:t>·         If your parents are divorced or separated and don’t live together, answer the questions about the parent with whom you lived more during the past 12 months. If you lived the same amount of time with each divorced or</w:t>
            </w:r>
            <w:r>
              <w:rPr>
                <w:b/>
                <w:sz w:val="24"/>
                <w:szCs w:val="24"/>
                <w:highlight w:val="white"/>
              </w:rPr>
              <w:t xml:space="preserve"> separated parent, </w:t>
            </w:r>
            <w:r>
              <w:rPr>
                <w:b/>
                <w:sz w:val="24"/>
                <w:szCs w:val="24"/>
                <w:highlight w:val="white"/>
              </w:rPr>
              <w:lastRenderedPageBreak/>
              <w:t>give answers about the parent who provided more financial support during the past 12 months.</w:t>
            </w:r>
          </w:p>
          <w:p w:rsidR="00126A74" w:rsidRDefault="002651C0">
            <w:r>
              <w:rPr>
                <w:b/>
                <w:sz w:val="24"/>
                <w:szCs w:val="24"/>
                <w:highlight w:val="white"/>
              </w:rPr>
              <w:t xml:space="preserve"> </w:t>
            </w:r>
          </w:p>
        </w:tc>
      </w:tr>
      <w:tr w:rsidR="00126A74">
        <w:tc>
          <w:tcPr>
            <w:tcW w:w="30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jc w:val="center"/>
            </w:pPr>
            <w:r>
              <w:rPr>
                <w:b/>
                <w:sz w:val="24"/>
                <w:szCs w:val="24"/>
                <w:highlight w:val="white"/>
              </w:rPr>
              <w:lastRenderedPageBreak/>
              <w:t>Divorced/Separated Parents Who Live Together</w:t>
            </w:r>
          </w:p>
        </w:tc>
        <w:tc>
          <w:tcPr>
            <w:tcW w:w="7740" w:type="dxa"/>
            <w:tcBorders>
              <w:bottom w:val="single" w:sz="8" w:space="0" w:color="000000"/>
              <w:right w:val="single" w:sz="8" w:space="0" w:color="000000"/>
            </w:tcBorders>
            <w:tcMar>
              <w:top w:w="100" w:type="dxa"/>
              <w:left w:w="100" w:type="dxa"/>
              <w:bottom w:w="100" w:type="dxa"/>
              <w:right w:w="100" w:type="dxa"/>
            </w:tcMar>
          </w:tcPr>
          <w:p w:rsidR="00126A74" w:rsidRDefault="002651C0">
            <w:pPr>
              <w:spacing w:line="240" w:lineRule="auto"/>
              <w:ind w:left="460"/>
            </w:pPr>
            <w:r>
              <w:rPr>
                <w:b/>
                <w:sz w:val="24"/>
                <w:szCs w:val="24"/>
                <w:highlight w:val="white"/>
              </w:rPr>
              <w:t xml:space="preserve">·         </w:t>
            </w:r>
            <w:r>
              <w:rPr>
                <w:b/>
                <w:sz w:val="24"/>
                <w:szCs w:val="24"/>
                <w:highlight w:val="white"/>
              </w:rPr>
              <w:t>If your divorced parents live together, you’ll indicate their marital status as “Unmarried and both parents living together,” and you will answer questions about both of them on the FAFSA.</w:t>
            </w:r>
          </w:p>
          <w:p w:rsidR="00126A74" w:rsidRDefault="002651C0">
            <w:pPr>
              <w:spacing w:line="240" w:lineRule="auto"/>
              <w:ind w:left="460"/>
            </w:pPr>
            <w:r>
              <w:rPr>
                <w:b/>
                <w:sz w:val="24"/>
                <w:szCs w:val="24"/>
                <w:highlight w:val="white"/>
              </w:rPr>
              <w:t xml:space="preserve">·         </w:t>
            </w:r>
            <w:r>
              <w:rPr>
                <w:b/>
                <w:sz w:val="24"/>
                <w:szCs w:val="24"/>
                <w:highlight w:val="white"/>
              </w:rPr>
              <w:t>If separated parents live together, indicate their marital status as “Married or remarried” (NOT “Divorced or separated”</w:t>
            </w:r>
          </w:p>
          <w:p w:rsidR="00126A74" w:rsidRDefault="002651C0">
            <w:r>
              <w:rPr>
                <w:b/>
                <w:sz w:val="24"/>
                <w:szCs w:val="24"/>
                <w:highlight w:val="white"/>
              </w:rPr>
              <w:t xml:space="preserve"> </w:t>
            </w:r>
          </w:p>
        </w:tc>
      </w:tr>
      <w:tr w:rsidR="00126A74">
        <w:tc>
          <w:tcPr>
            <w:tcW w:w="30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jc w:val="center"/>
            </w:pPr>
            <w:r>
              <w:rPr>
                <w:b/>
                <w:sz w:val="24"/>
                <w:szCs w:val="24"/>
                <w:highlight w:val="white"/>
              </w:rPr>
              <w:t>Stepparent</w:t>
            </w:r>
          </w:p>
        </w:tc>
        <w:tc>
          <w:tcPr>
            <w:tcW w:w="7740" w:type="dxa"/>
            <w:tcBorders>
              <w:bottom w:val="single" w:sz="8" w:space="0" w:color="000000"/>
              <w:right w:val="single" w:sz="8" w:space="0" w:color="000000"/>
            </w:tcBorders>
            <w:tcMar>
              <w:top w:w="100" w:type="dxa"/>
              <w:left w:w="100" w:type="dxa"/>
              <w:bottom w:w="100" w:type="dxa"/>
              <w:right w:w="100" w:type="dxa"/>
            </w:tcMar>
          </w:tcPr>
          <w:p w:rsidR="00126A74" w:rsidRDefault="002651C0">
            <w:pPr>
              <w:ind w:left="460"/>
            </w:pPr>
            <w:r>
              <w:rPr>
                <w:b/>
                <w:sz w:val="24"/>
                <w:szCs w:val="24"/>
                <w:highlight w:val="white"/>
              </w:rPr>
              <w:t>·         If you have a stepparent who is married to the legal parent whose information you’re reporting, you must provid</w:t>
            </w:r>
            <w:r>
              <w:rPr>
                <w:b/>
                <w:sz w:val="24"/>
                <w:szCs w:val="24"/>
                <w:highlight w:val="white"/>
              </w:rPr>
              <w:t>e information about that stepparent as well.</w:t>
            </w:r>
          </w:p>
        </w:tc>
      </w:tr>
      <w:tr w:rsidR="00126A74">
        <w:tc>
          <w:tcPr>
            <w:tcW w:w="305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126A74" w:rsidRDefault="002651C0">
            <w:pPr>
              <w:spacing w:line="240" w:lineRule="auto"/>
              <w:jc w:val="center"/>
            </w:pPr>
            <w:r>
              <w:rPr>
                <w:b/>
                <w:sz w:val="24"/>
                <w:szCs w:val="24"/>
                <w:highlight w:val="white"/>
              </w:rPr>
              <w:t>Same-Sex Marriage</w:t>
            </w:r>
          </w:p>
          <w:p w:rsidR="00126A74" w:rsidRDefault="002651C0">
            <w:pPr>
              <w:jc w:val="center"/>
            </w:pPr>
            <w:r>
              <w:rPr>
                <w:b/>
                <w:sz w:val="24"/>
                <w:szCs w:val="24"/>
                <w:highlight w:val="white"/>
              </w:rPr>
              <w:t xml:space="preserve"> </w:t>
            </w:r>
          </w:p>
        </w:tc>
        <w:tc>
          <w:tcPr>
            <w:tcW w:w="7740" w:type="dxa"/>
            <w:tcBorders>
              <w:bottom w:val="single" w:sz="8" w:space="0" w:color="000000"/>
              <w:right w:val="single" w:sz="8" w:space="0" w:color="000000"/>
            </w:tcBorders>
            <w:tcMar>
              <w:top w:w="100" w:type="dxa"/>
              <w:left w:w="100" w:type="dxa"/>
              <w:bottom w:w="100" w:type="dxa"/>
              <w:right w:w="100" w:type="dxa"/>
            </w:tcMar>
          </w:tcPr>
          <w:p w:rsidR="00126A74" w:rsidRDefault="002651C0">
            <w:r>
              <w:rPr>
                <w:b/>
                <w:sz w:val="24"/>
                <w:szCs w:val="24"/>
                <w:highlight w:val="white"/>
              </w:rPr>
              <w:t xml:space="preserve"> </w:t>
            </w:r>
          </w:p>
          <w:p w:rsidR="00126A74" w:rsidRDefault="002651C0">
            <w:pPr>
              <w:ind w:left="460"/>
            </w:pPr>
            <w:r>
              <w:rPr>
                <w:b/>
                <w:sz w:val="24"/>
                <w:szCs w:val="24"/>
                <w:highlight w:val="white"/>
              </w:rPr>
              <w:t xml:space="preserve">·         </w:t>
            </w:r>
            <w:r>
              <w:rPr>
                <w:b/>
                <w:sz w:val="24"/>
                <w:szCs w:val="24"/>
                <w:highlight w:val="white"/>
              </w:rPr>
              <w:t>Same-sex couples must report their marital status as married if they were legally married in a state or other jurisdiction (foreign country), without regard to where they live or where the student will be going to school.</w:t>
            </w:r>
          </w:p>
          <w:p w:rsidR="00126A74" w:rsidRDefault="002651C0">
            <w:r>
              <w:rPr>
                <w:b/>
                <w:sz w:val="24"/>
                <w:szCs w:val="24"/>
                <w:highlight w:val="white"/>
              </w:rPr>
              <w:t xml:space="preserve"> </w:t>
            </w:r>
          </w:p>
        </w:tc>
      </w:tr>
    </w:tbl>
    <w:p w:rsidR="00126A74" w:rsidRDefault="002651C0">
      <w:r>
        <w:rPr>
          <w:rFonts w:ascii="Times New Roman" w:eastAsia="Times New Roman" w:hAnsi="Times New Roman" w:cs="Times New Roman"/>
          <w:b/>
          <w:sz w:val="24"/>
          <w:szCs w:val="24"/>
          <w:highlight w:val="white"/>
        </w:rPr>
        <w:t xml:space="preserve"> </w:t>
      </w:r>
    </w:p>
    <w:p w:rsidR="00126A74" w:rsidRDefault="002651C0">
      <w:pPr>
        <w:spacing w:after="240" w:line="240" w:lineRule="auto"/>
      </w:pPr>
      <w:r>
        <w:rPr>
          <w:b/>
          <w:sz w:val="48"/>
          <w:szCs w:val="48"/>
          <w:highlight w:val="white"/>
          <w:u w:val="single"/>
        </w:rPr>
        <w:t>Step 7- Financial Information</w:t>
      </w:r>
      <w:r>
        <w:rPr>
          <w:b/>
          <w:sz w:val="48"/>
          <w:szCs w:val="48"/>
          <w:highlight w:val="white"/>
          <w:u w:val="single"/>
        </w:rPr>
        <w:t xml:space="preserve"> </w:t>
      </w:r>
    </w:p>
    <w:p w:rsidR="00126A74" w:rsidRDefault="002651C0">
      <w:pPr>
        <w:spacing w:after="240" w:line="360" w:lineRule="auto"/>
      </w:pPr>
      <w:r>
        <w:rPr>
          <w:b/>
          <w:sz w:val="28"/>
          <w:szCs w:val="28"/>
          <w:highlight w:val="white"/>
        </w:rPr>
        <w:t>Student and Parent:</w:t>
      </w:r>
      <w:r>
        <w:rPr>
          <w:sz w:val="28"/>
          <w:szCs w:val="28"/>
          <w:highlight w:val="white"/>
        </w:rPr>
        <w:t xml:space="preserve"> </w:t>
      </w:r>
      <w:r>
        <w:rPr>
          <w:sz w:val="24"/>
          <w:szCs w:val="24"/>
          <w:highlight w:val="white"/>
        </w:rPr>
        <w:t xml:space="preserve">Here is where you and your parent(s) (if applicable) will provide your financial information. This step is incredibly simple if you use the </w:t>
      </w:r>
      <w:r>
        <w:rPr>
          <w:b/>
          <w:sz w:val="24"/>
          <w:szCs w:val="24"/>
          <w:highlight w:val="white"/>
        </w:rPr>
        <w:t>IRS Data Retrieval Tool</w:t>
      </w:r>
      <w:r>
        <w:rPr>
          <w:sz w:val="24"/>
          <w:szCs w:val="24"/>
          <w:highlight w:val="white"/>
        </w:rPr>
        <w:t xml:space="preserve">, which is available within the FAFSA. This tool </w:t>
      </w:r>
      <w:r>
        <w:rPr>
          <w:b/>
          <w:sz w:val="24"/>
          <w:szCs w:val="24"/>
          <w:highlight w:val="white"/>
        </w:rPr>
        <w:t>allows you to import y</w:t>
      </w:r>
      <w:r>
        <w:rPr>
          <w:b/>
          <w:sz w:val="24"/>
          <w:szCs w:val="24"/>
          <w:highlight w:val="white"/>
        </w:rPr>
        <w:t xml:space="preserve">our IRS tax information into the FAFSA </w:t>
      </w:r>
      <w:r>
        <w:rPr>
          <w:sz w:val="24"/>
          <w:szCs w:val="24"/>
          <w:highlight w:val="white"/>
        </w:rPr>
        <w:t>with just a few clicks. Using this tool also may reduce the amount of paperwork you need to provide to your school. So if you’re eligible, use it!</w:t>
      </w:r>
      <w:r>
        <w:rPr>
          <w:noProof/>
        </w:rPr>
        <w:drawing>
          <wp:anchor distT="114300" distB="114300" distL="114300" distR="114300" simplePos="0" relativeHeight="251662336" behindDoc="0" locked="0" layoutInCell="0" hidden="0" allowOverlap="1">
            <wp:simplePos x="0" y="0"/>
            <wp:positionH relativeFrom="margin">
              <wp:posOffset>3667125</wp:posOffset>
            </wp:positionH>
            <wp:positionV relativeFrom="paragraph">
              <wp:posOffset>190500</wp:posOffset>
            </wp:positionV>
            <wp:extent cx="2904754" cy="2586038"/>
            <wp:effectExtent l="0" t="0" r="0" b="0"/>
            <wp:wrapSquare wrapText="bothSides" distT="114300" distB="114300" distL="114300" distR="114300"/>
            <wp:docPr id="4" name="image09.png" descr="2016-17-IRS-DRT2-Screenshot-2.png"/>
            <wp:cNvGraphicFramePr/>
            <a:graphic xmlns:a="http://schemas.openxmlformats.org/drawingml/2006/main">
              <a:graphicData uri="http://schemas.openxmlformats.org/drawingml/2006/picture">
                <pic:pic xmlns:pic="http://schemas.openxmlformats.org/drawingml/2006/picture">
                  <pic:nvPicPr>
                    <pic:cNvPr id="0" name="image09.png" descr="2016-17-IRS-DRT2-Screenshot-2.png"/>
                    <pic:cNvPicPr preferRelativeResize="0"/>
                  </pic:nvPicPr>
                  <pic:blipFill>
                    <a:blip r:embed="rId11"/>
                    <a:srcRect/>
                    <a:stretch>
                      <a:fillRect/>
                    </a:stretch>
                  </pic:blipFill>
                  <pic:spPr>
                    <a:xfrm>
                      <a:off x="0" y="0"/>
                      <a:ext cx="2904754" cy="2586038"/>
                    </a:xfrm>
                    <a:prstGeom prst="rect">
                      <a:avLst/>
                    </a:prstGeom>
                    <a:ln/>
                  </pic:spPr>
                </pic:pic>
              </a:graphicData>
            </a:graphic>
          </wp:anchor>
        </w:drawing>
      </w:r>
    </w:p>
    <w:p w:rsidR="00126A74" w:rsidRDefault="00126A74">
      <w:pPr>
        <w:spacing w:after="240" w:line="360" w:lineRule="auto"/>
      </w:pPr>
    </w:p>
    <w:p w:rsidR="00126A74" w:rsidRDefault="002651C0">
      <w:pPr>
        <w:spacing w:after="240" w:line="360" w:lineRule="auto"/>
      </w:pPr>
      <w:r>
        <w:rPr>
          <w:sz w:val="24"/>
          <w:szCs w:val="24"/>
          <w:highlight w:val="white"/>
        </w:rPr>
        <w:t xml:space="preserve">More good news: </w:t>
      </w:r>
      <w:hyperlink r:id="rId12">
        <w:r>
          <w:rPr>
            <w:sz w:val="24"/>
            <w:szCs w:val="24"/>
            <w:highlight w:val="white"/>
            <w:u w:val="single"/>
          </w:rPr>
          <w:t>Since the 2017-18 FAFSA requires earlier (2015) tax information</w:t>
        </w:r>
      </w:hyperlink>
      <w:r>
        <w:rPr>
          <w:sz w:val="24"/>
          <w:szCs w:val="24"/>
          <w:highlight w:val="white"/>
        </w:rPr>
        <w:t>, you’ll have already filed your taxes by the time you start the FAFSA. This means, you’ll be able to transfer your tax information right away and you won’t have t</w:t>
      </w:r>
      <w:r>
        <w:rPr>
          <w:sz w:val="24"/>
          <w:szCs w:val="24"/>
          <w:highlight w:val="white"/>
        </w:rPr>
        <w:t>o log back in later to update it!</w:t>
      </w:r>
    </w:p>
    <w:p w:rsidR="00126A74" w:rsidRDefault="002651C0">
      <w:pPr>
        <w:spacing w:after="240" w:line="360" w:lineRule="auto"/>
      </w:pPr>
      <w:r>
        <w:rPr>
          <w:sz w:val="24"/>
          <w:szCs w:val="24"/>
          <w:highlight w:val="white"/>
        </w:rPr>
        <w:lastRenderedPageBreak/>
        <w:t>To access the tool, indicate that you’ve “already completed” taxes on the student or parent finances page. Next, the application will determine of you are eligible for the DRT by asking about:</w:t>
      </w:r>
    </w:p>
    <w:p w:rsidR="00126A74" w:rsidRDefault="002651C0">
      <w:pPr>
        <w:numPr>
          <w:ilvl w:val="0"/>
          <w:numId w:val="3"/>
        </w:numPr>
        <w:spacing w:after="240" w:line="360" w:lineRule="auto"/>
        <w:ind w:hanging="360"/>
        <w:contextualSpacing/>
        <w:rPr>
          <w:sz w:val="24"/>
          <w:szCs w:val="24"/>
          <w:highlight w:val="white"/>
        </w:rPr>
      </w:pPr>
      <w:r>
        <w:rPr>
          <w:sz w:val="24"/>
          <w:szCs w:val="24"/>
          <w:highlight w:val="white"/>
        </w:rPr>
        <w:t>1040X Amended tax form</w:t>
      </w:r>
    </w:p>
    <w:p w:rsidR="00126A74" w:rsidRDefault="002651C0">
      <w:pPr>
        <w:numPr>
          <w:ilvl w:val="0"/>
          <w:numId w:val="3"/>
        </w:numPr>
        <w:spacing w:after="240" w:line="360" w:lineRule="auto"/>
        <w:ind w:hanging="360"/>
        <w:contextualSpacing/>
        <w:rPr>
          <w:sz w:val="24"/>
          <w:szCs w:val="24"/>
          <w:highlight w:val="white"/>
        </w:rPr>
      </w:pPr>
      <w:r>
        <w:rPr>
          <w:sz w:val="24"/>
          <w:szCs w:val="24"/>
          <w:highlight w:val="white"/>
        </w:rPr>
        <w:t>Puerto</w:t>
      </w:r>
      <w:r>
        <w:rPr>
          <w:sz w:val="24"/>
          <w:szCs w:val="24"/>
          <w:highlight w:val="white"/>
        </w:rPr>
        <w:t xml:space="preserve"> Rican or Foreign Tax return </w:t>
      </w:r>
    </w:p>
    <w:p w:rsidR="00126A74" w:rsidRDefault="002651C0">
      <w:pPr>
        <w:spacing w:after="240" w:line="360" w:lineRule="auto"/>
      </w:pPr>
      <w:r>
        <w:rPr>
          <w:sz w:val="24"/>
          <w:szCs w:val="24"/>
          <w:highlight w:val="white"/>
        </w:rPr>
        <w:t xml:space="preserve">Next, if you’re eligible you’ll see an option to “Link </w:t>
      </w:r>
      <w:proofErr w:type="gramStart"/>
      <w:r>
        <w:rPr>
          <w:sz w:val="24"/>
          <w:szCs w:val="24"/>
          <w:highlight w:val="white"/>
        </w:rPr>
        <w:t>To</w:t>
      </w:r>
      <w:proofErr w:type="gramEnd"/>
      <w:r>
        <w:rPr>
          <w:sz w:val="24"/>
          <w:szCs w:val="24"/>
          <w:highlight w:val="white"/>
        </w:rPr>
        <w:t xml:space="preserve"> IRS”. </w:t>
      </w:r>
    </w:p>
    <w:p w:rsidR="00126A74" w:rsidRDefault="002651C0">
      <w:pPr>
        <w:numPr>
          <w:ilvl w:val="0"/>
          <w:numId w:val="2"/>
        </w:numPr>
        <w:spacing w:after="240" w:line="360" w:lineRule="auto"/>
        <w:ind w:hanging="360"/>
        <w:contextualSpacing/>
        <w:rPr>
          <w:sz w:val="24"/>
          <w:szCs w:val="24"/>
          <w:highlight w:val="white"/>
        </w:rPr>
      </w:pPr>
      <w:r>
        <w:rPr>
          <w:sz w:val="24"/>
          <w:szCs w:val="24"/>
          <w:highlight w:val="white"/>
        </w:rPr>
        <w:t>Enter FSA ID (or email) and Password</w:t>
      </w:r>
    </w:p>
    <w:p w:rsidR="00126A74" w:rsidRDefault="002651C0">
      <w:pPr>
        <w:numPr>
          <w:ilvl w:val="0"/>
          <w:numId w:val="2"/>
        </w:numPr>
        <w:spacing w:after="240" w:line="360" w:lineRule="auto"/>
        <w:ind w:hanging="360"/>
        <w:contextualSpacing/>
        <w:rPr>
          <w:sz w:val="24"/>
          <w:szCs w:val="24"/>
          <w:highlight w:val="white"/>
        </w:rPr>
      </w:pPr>
      <w:r>
        <w:rPr>
          <w:sz w:val="24"/>
          <w:szCs w:val="24"/>
          <w:highlight w:val="white"/>
        </w:rPr>
        <w:t>Click “Link To IRS”</w:t>
      </w:r>
    </w:p>
    <w:p w:rsidR="00126A74" w:rsidRDefault="002651C0">
      <w:pPr>
        <w:numPr>
          <w:ilvl w:val="0"/>
          <w:numId w:val="2"/>
        </w:numPr>
        <w:spacing w:after="240" w:line="360" w:lineRule="auto"/>
        <w:ind w:hanging="360"/>
        <w:contextualSpacing/>
        <w:rPr>
          <w:sz w:val="24"/>
          <w:szCs w:val="24"/>
          <w:highlight w:val="white"/>
        </w:rPr>
      </w:pPr>
      <w:r>
        <w:rPr>
          <w:sz w:val="24"/>
          <w:szCs w:val="24"/>
          <w:highlight w:val="white"/>
        </w:rPr>
        <w:t>Enter in address exactly how it is printed on your 2015 tax return info</w:t>
      </w:r>
    </w:p>
    <w:p w:rsidR="00126A74" w:rsidRDefault="002651C0">
      <w:pPr>
        <w:numPr>
          <w:ilvl w:val="0"/>
          <w:numId w:val="2"/>
        </w:numPr>
        <w:spacing w:after="240" w:line="360" w:lineRule="auto"/>
        <w:ind w:hanging="360"/>
        <w:contextualSpacing/>
        <w:rPr>
          <w:sz w:val="24"/>
          <w:szCs w:val="24"/>
          <w:highlight w:val="white"/>
        </w:rPr>
      </w:pPr>
      <w:r>
        <w:rPr>
          <w:sz w:val="24"/>
          <w:szCs w:val="24"/>
          <w:highlight w:val="white"/>
        </w:rPr>
        <w:t>Press “Submit”</w:t>
      </w:r>
    </w:p>
    <w:p w:rsidR="00126A74" w:rsidRDefault="002651C0">
      <w:pPr>
        <w:numPr>
          <w:ilvl w:val="0"/>
          <w:numId w:val="2"/>
        </w:numPr>
        <w:spacing w:after="240" w:line="360" w:lineRule="auto"/>
        <w:ind w:hanging="360"/>
        <w:contextualSpacing/>
        <w:rPr>
          <w:sz w:val="24"/>
          <w:szCs w:val="24"/>
          <w:highlight w:val="white"/>
        </w:rPr>
      </w:pPr>
      <w:r>
        <w:rPr>
          <w:sz w:val="24"/>
          <w:szCs w:val="24"/>
          <w:highlight w:val="white"/>
        </w:rPr>
        <w:t>Verify information then click “Transfer Now” and checkmark the box</w:t>
      </w:r>
    </w:p>
    <w:p w:rsidR="00126A74" w:rsidRDefault="002651C0">
      <w:pPr>
        <w:spacing w:after="240" w:line="360" w:lineRule="auto"/>
      </w:pPr>
      <w:r>
        <w:rPr>
          <w:sz w:val="24"/>
          <w:szCs w:val="24"/>
          <w:highlight w:val="white"/>
        </w:rPr>
        <w:t>If all the steps are completed correctly the information from the IRS DRT will be placed in the correct fields on the FAFSA. Please continue answering the questions until you get to the stu</w:t>
      </w:r>
      <w:r>
        <w:rPr>
          <w:sz w:val="24"/>
          <w:szCs w:val="24"/>
          <w:highlight w:val="white"/>
        </w:rPr>
        <w:t>dents financial information section.</w:t>
      </w:r>
    </w:p>
    <w:p w:rsidR="00126A74" w:rsidRDefault="002651C0">
      <w:pPr>
        <w:spacing w:after="240" w:line="360" w:lineRule="auto"/>
      </w:pPr>
      <w:r>
        <w:rPr>
          <w:sz w:val="24"/>
          <w:szCs w:val="24"/>
          <w:highlight w:val="white"/>
        </w:rPr>
        <w:t xml:space="preserve"> If the student did NOT have a job from 2015-2016 and did NOT file taxes please select the “WILL NOT FILE” option on the drop down menu. If your child did have a job and filed taxes they will need to follow the steps ab</w:t>
      </w:r>
      <w:r>
        <w:rPr>
          <w:sz w:val="24"/>
          <w:szCs w:val="24"/>
          <w:highlight w:val="white"/>
        </w:rPr>
        <w:t xml:space="preserve">ove with their FSA ID and Password to complete the DRT. </w:t>
      </w:r>
    </w:p>
    <w:p w:rsidR="00126A74" w:rsidRDefault="002651C0">
      <w:pPr>
        <w:spacing w:after="240" w:line="240" w:lineRule="auto"/>
      </w:pPr>
      <w:r>
        <w:rPr>
          <w:b/>
          <w:sz w:val="48"/>
          <w:szCs w:val="48"/>
          <w:highlight w:val="white"/>
          <w:u w:val="single"/>
        </w:rPr>
        <w:t>Step 8- Sign &amp; Submit</w:t>
      </w:r>
    </w:p>
    <w:p w:rsidR="00126A74" w:rsidRDefault="002651C0">
      <w:pPr>
        <w:spacing w:after="240" w:line="360" w:lineRule="auto"/>
      </w:pPr>
      <w:r>
        <w:rPr>
          <w:b/>
          <w:sz w:val="36"/>
          <w:szCs w:val="36"/>
          <w:highlight w:val="white"/>
        </w:rPr>
        <w:t>Students and Parents</w:t>
      </w:r>
      <w:r>
        <w:rPr>
          <w:sz w:val="24"/>
          <w:szCs w:val="24"/>
          <w:highlight w:val="white"/>
        </w:rPr>
        <w:t>: You’re not finished with the FAFSA until you and your parent (if you’re a dependent student) sign it. The quickest and easiest way to sign your FAFSA is online with your FSA ID.</w:t>
      </w:r>
    </w:p>
    <w:p w:rsidR="00126A74" w:rsidRDefault="002651C0">
      <w:pPr>
        <w:spacing w:after="240" w:line="360" w:lineRule="auto"/>
      </w:pPr>
      <w:r>
        <w:rPr>
          <w:sz w:val="24"/>
          <w:szCs w:val="24"/>
          <w:highlight w:val="white"/>
        </w:rPr>
        <w:t>Note: If you (the student) logged in to the FAFSA with your FSA ID, you won’</w:t>
      </w:r>
      <w:r>
        <w:rPr>
          <w:sz w:val="24"/>
          <w:szCs w:val="24"/>
          <w:highlight w:val="white"/>
        </w:rPr>
        <w:t>t need to provide it again on this page, but if you’re a dependent student, your parent will still need to sign before you can completely submit.</w:t>
      </w:r>
    </w:p>
    <w:p w:rsidR="00126A74" w:rsidRDefault="002651C0">
      <w:pPr>
        <w:spacing w:after="240" w:line="360" w:lineRule="auto"/>
      </w:pPr>
      <w:r>
        <w:rPr>
          <w:sz w:val="24"/>
          <w:szCs w:val="24"/>
          <w:highlight w:val="white"/>
        </w:rPr>
        <w:t>Sign and Submit Tips:</w:t>
      </w:r>
    </w:p>
    <w:p w:rsidR="00126A74" w:rsidRDefault="002651C0">
      <w:pPr>
        <w:numPr>
          <w:ilvl w:val="0"/>
          <w:numId w:val="1"/>
        </w:numPr>
        <w:spacing w:after="340" w:line="335" w:lineRule="auto"/>
        <w:ind w:left="1380" w:hanging="360"/>
        <w:contextualSpacing/>
        <w:rPr>
          <w:sz w:val="24"/>
          <w:szCs w:val="24"/>
        </w:rPr>
      </w:pPr>
      <w:r>
        <w:rPr>
          <w:sz w:val="24"/>
          <w:szCs w:val="24"/>
          <w:highlight w:val="white"/>
        </w:rPr>
        <w:t xml:space="preserve">If you or your parent </w:t>
      </w:r>
      <w:r>
        <w:rPr>
          <w:b/>
          <w:sz w:val="24"/>
          <w:szCs w:val="24"/>
          <w:highlight w:val="white"/>
        </w:rPr>
        <w:t>forgot your FSA ID</w:t>
      </w:r>
      <w:r>
        <w:rPr>
          <w:sz w:val="24"/>
          <w:szCs w:val="24"/>
          <w:highlight w:val="white"/>
        </w:rPr>
        <w:t xml:space="preserve">, you can </w:t>
      </w:r>
      <w:hyperlink r:id="rId13" w:anchor="forgot">
        <w:r>
          <w:rPr>
            <w:sz w:val="24"/>
            <w:szCs w:val="24"/>
            <w:highlight w:val="white"/>
          </w:rPr>
          <w:t>retrieve</w:t>
        </w:r>
      </w:hyperlink>
      <w:r>
        <w:rPr>
          <w:sz w:val="24"/>
          <w:szCs w:val="24"/>
          <w:highlight w:val="white"/>
        </w:rPr>
        <w:t xml:space="preserve"> it by going to </w:t>
      </w:r>
      <w:r>
        <w:rPr>
          <w:b/>
          <w:sz w:val="24"/>
          <w:szCs w:val="24"/>
          <w:highlight w:val="white"/>
        </w:rPr>
        <w:t xml:space="preserve">FSAID.ED.GOV </w:t>
      </w:r>
      <w:r>
        <w:rPr>
          <w:sz w:val="24"/>
          <w:szCs w:val="24"/>
          <w:highlight w:val="white"/>
        </w:rPr>
        <w:t xml:space="preserve">and click the </w:t>
      </w:r>
      <w:r>
        <w:rPr>
          <w:b/>
          <w:sz w:val="24"/>
          <w:szCs w:val="24"/>
          <w:highlight w:val="white"/>
        </w:rPr>
        <w:t>“Edit FSA ID”</w:t>
      </w:r>
      <w:r>
        <w:rPr>
          <w:sz w:val="24"/>
          <w:szCs w:val="24"/>
          <w:highlight w:val="white"/>
        </w:rPr>
        <w:t xml:space="preserve"> tab</w:t>
      </w:r>
      <w:r>
        <w:rPr>
          <w:noProof/>
        </w:rPr>
        <w:drawing>
          <wp:anchor distT="114300" distB="114300" distL="114300" distR="114300" simplePos="0" relativeHeight="251663360" behindDoc="0" locked="0" layoutInCell="0" hidden="0" allowOverlap="1">
            <wp:simplePos x="0" y="0"/>
            <wp:positionH relativeFrom="margin">
              <wp:posOffset>4167188</wp:posOffset>
            </wp:positionH>
            <wp:positionV relativeFrom="paragraph">
              <wp:posOffset>361950</wp:posOffset>
            </wp:positionV>
            <wp:extent cx="2519363" cy="3067050"/>
            <wp:effectExtent l="0" t="0" r="0" b="0"/>
            <wp:wrapSquare wrapText="bothSides" distT="114300" distB="114300" distL="114300" distR="114300"/>
            <wp:docPr id="1" name="image06.png" descr="2016-17-ParentSignature.png"/>
            <wp:cNvGraphicFramePr/>
            <a:graphic xmlns:a="http://schemas.openxmlformats.org/drawingml/2006/main">
              <a:graphicData uri="http://schemas.openxmlformats.org/drawingml/2006/picture">
                <pic:pic xmlns:pic="http://schemas.openxmlformats.org/drawingml/2006/picture">
                  <pic:nvPicPr>
                    <pic:cNvPr id="0" name="image06.png" descr="2016-17-ParentSignature.png"/>
                    <pic:cNvPicPr preferRelativeResize="0"/>
                  </pic:nvPicPr>
                  <pic:blipFill>
                    <a:blip r:embed="rId14"/>
                    <a:srcRect l="9548"/>
                    <a:stretch>
                      <a:fillRect/>
                    </a:stretch>
                  </pic:blipFill>
                  <pic:spPr>
                    <a:xfrm>
                      <a:off x="0" y="0"/>
                      <a:ext cx="2519363" cy="3067050"/>
                    </a:xfrm>
                    <a:prstGeom prst="rect">
                      <a:avLst/>
                    </a:prstGeom>
                    <a:ln/>
                  </pic:spPr>
                </pic:pic>
              </a:graphicData>
            </a:graphic>
          </wp:anchor>
        </w:drawing>
      </w:r>
    </w:p>
    <w:p w:rsidR="00126A74" w:rsidRDefault="002651C0">
      <w:pPr>
        <w:numPr>
          <w:ilvl w:val="0"/>
          <w:numId w:val="1"/>
        </w:numPr>
        <w:spacing w:after="340" w:line="335" w:lineRule="auto"/>
        <w:ind w:left="1380" w:hanging="360"/>
        <w:contextualSpacing/>
        <w:rPr>
          <w:sz w:val="24"/>
          <w:szCs w:val="24"/>
        </w:rPr>
      </w:pPr>
      <w:r>
        <w:rPr>
          <w:sz w:val="24"/>
          <w:szCs w:val="24"/>
          <w:highlight w:val="white"/>
        </w:rPr>
        <w:lastRenderedPageBreak/>
        <w:t xml:space="preserve">Make sure you and your parent </w:t>
      </w:r>
      <w:r>
        <w:rPr>
          <w:b/>
          <w:sz w:val="24"/>
          <w:szCs w:val="24"/>
          <w:highlight w:val="white"/>
        </w:rPr>
        <w:t>don’t mix up your FSA IDs</w:t>
      </w:r>
      <w:r>
        <w:rPr>
          <w:sz w:val="24"/>
          <w:szCs w:val="24"/>
          <w:highlight w:val="white"/>
        </w:rPr>
        <w:t xml:space="preserve">. This is one of the most common errors we see, and why it’s extremely important for </w:t>
      </w:r>
      <w:r>
        <w:rPr>
          <w:sz w:val="24"/>
          <w:szCs w:val="24"/>
          <w:highlight w:val="white"/>
        </w:rPr>
        <w:t>each person to create his/her own FSA ID and not share it with anyone.</w:t>
      </w:r>
    </w:p>
    <w:p w:rsidR="00126A74" w:rsidRDefault="002651C0">
      <w:pPr>
        <w:numPr>
          <w:ilvl w:val="0"/>
          <w:numId w:val="1"/>
        </w:numPr>
        <w:spacing w:after="340" w:line="335" w:lineRule="auto"/>
        <w:ind w:left="1380" w:hanging="360"/>
        <w:contextualSpacing/>
        <w:rPr>
          <w:sz w:val="24"/>
          <w:szCs w:val="24"/>
        </w:rPr>
      </w:pPr>
      <w:r>
        <w:rPr>
          <w:sz w:val="24"/>
          <w:szCs w:val="24"/>
          <w:highlight w:val="white"/>
        </w:rPr>
        <w:t xml:space="preserve">Make sure the parent who is using his/her FSA ID to sign the FAFSA </w:t>
      </w:r>
      <w:r>
        <w:rPr>
          <w:b/>
          <w:sz w:val="24"/>
          <w:szCs w:val="24"/>
          <w:highlight w:val="white"/>
        </w:rPr>
        <w:t>chooses the right parent number from the drop-down menu</w:t>
      </w:r>
      <w:r>
        <w:rPr>
          <w:sz w:val="24"/>
          <w:szCs w:val="24"/>
          <w:highlight w:val="white"/>
        </w:rPr>
        <w:t xml:space="preserve">. If your parent doesn’t remember whether he/she was listed as </w:t>
      </w:r>
      <w:r>
        <w:rPr>
          <w:sz w:val="24"/>
          <w:szCs w:val="24"/>
          <w:highlight w:val="white"/>
        </w:rPr>
        <w:t>Parent 1 or Parent 2, he/she can go back to the parent demographics section to check.</w:t>
      </w:r>
    </w:p>
    <w:p w:rsidR="00126A74" w:rsidRDefault="002651C0">
      <w:pPr>
        <w:numPr>
          <w:ilvl w:val="0"/>
          <w:numId w:val="1"/>
        </w:numPr>
        <w:spacing w:after="340" w:line="335" w:lineRule="auto"/>
        <w:ind w:left="1380" w:hanging="360"/>
        <w:contextualSpacing/>
        <w:rPr>
          <w:sz w:val="24"/>
          <w:szCs w:val="24"/>
        </w:rPr>
      </w:pPr>
      <w:r>
        <w:rPr>
          <w:sz w:val="24"/>
          <w:szCs w:val="24"/>
          <w:highlight w:val="white"/>
        </w:rPr>
        <w:t xml:space="preserve">If you have siblings, </w:t>
      </w:r>
      <w:r>
        <w:rPr>
          <w:b/>
          <w:sz w:val="24"/>
          <w:szCs w:val="24"/>
          <w:highlight w:val="white"/>
        </w:rPr>
        <w:t xml:space="preserve">your parent can use the same FSA ID to sign FAFSAs for all of his or her children. </w:t>
      </w:r>
      <w:r>
        <w:rPr>
          <w:sz w:val="24"/>
          <w:szCs w:val="24"/>
          <w:highlight w:val="white"/>
        </w:rPr>
        <w:t>Your parent can also transfer his/her information into your sibli</w:t>
      </w:r>
      <w:r>
        <w:rPr>
          <w:sz w:val="24"/>
          <w:szCs w:val="24"/>
          <w:highlight w:val="white"/>
        </w:rPr>
        <w:t>ng’s application by choosing the option provided on the FAFSA confirmation page.</w:t>
      </w:r>
    </w:p>
    <w:p w:rsidR="00126A74" w:rsidRDefault="002651C0">
      <w:pPr>
        <w:numPr>
          <w:ilvl w:val="0"/>
          <w:numId w:val="1"/>
        </w:numPr>
        <w:spacing w:after="340" w:line="335" w:lineRule="auto"/>
        <w:ind w:left="1380" w:hanging="360"/>
        <w:contextualSpacing/>
        <w:rPr>
          <w:sz w:val="24"/>
          <w:szCs w:val="24"/>
        </w:rPr>
      </w:pPr>
      <w:r>
        <w:rPr>
          <w:sz w:val="24"/>
          <w:szCs w:val="24"/>
          <w:highlight w:val="white"/>
        </w:rPr>
        <w:t xml:space="preserve">We recommend signing the FAFSA with an FSA ID because it’s the fastest way to get your FAFSA processed. However, if </w:t>
      </w:r>
      <w:r>
        <w:rPr>
          <w:b/>
          <w:sz w:val="24"/>
          <w:szCs w:val="24"/>
          <w:highlight w:val="white"/>
        </w:rPr>
        <w:t>you and/or your parent are unable to sign the FAFSA electro</w:t>
      </w:r>
      <w:r>
        <w:rPr>
          <w:b/>
          <w:sz w:val="24"/>
          <w:szCs w:val="24"/>
          <w:highlight w:val="white"/>
        </w:rPr>
        <w:t>nically with an FSA ID, you can mail in a signature page.</w:t>
      </w:r>
      <w:r>
        <w:rPr>
          <w:sz w:val="24"/>
          <w:szCs w:val="24"/>
          <w:highlight w:val="white"/>
        </w:rPr>
        <w:t xml:space="preserve"> From the sign and submit page, select “Other options to sign and submit” and then choose “Print A Signature Page.” Just keep in mind that your FAFSA will take longer to process if you go this route.</w:t>
      </w:r>
    </w:p>
    <w:p w:rsidR="00126A74" w:rsidRDefault="00126A74">
      <w:pPr>
        <w:spacing w:after="240" w:line="360" w:lineRule="auto"/>
      </w:pPr>
    </w:p>
    <w:p w:rsidR="00126A74" w:rsidRDefault="00126A74">
      <w:pPr>
        <w:spacing w:after="240" w:line="240" w:lineRule="auto"/>
      </w:pPr>
    </w:p>
    <w:sectPr w:rsidR="00126A74">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0150D"/>
    <w:multiLevelType w:val="multilevel"/>
    <w:tmpl w:val="A3A0AE88"/>
    <w:lvl w:ilvl="0">
      <w:start w:val="1"/>
      <w:numFmt w:val="bullet"/>
      <w:lvlText w:val="●"/>
      <w:lvlJc w:val="left"/>
      <w:pPr>
        <w:ind w:left="720" w:firstLine="360"/>
      </w:pPr>
      <w:rPr>
        <w:rFonts w:ascii="Arial" w:eastAsia="Arial" w:hAnsi="Arial" w:cs="Arial"/>
        <w:color w:val="343C47"/>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0361471"/>
    <w:multiLevelType w:val="multilevel"/>
    <w:tmpl w:val="DB7A833C"/>
    <w:lvl w:ilvl="0">
      <w:start w:val="1"/>
      <w:numFmt w:val="bullet"/>
      <w:lvlText w:val="●"/>
      <w:lvlJc w:val="left"/>
      <w:pPr>
        <w:ind w:left="720" w:firstLine="360"/>
      </w:pPr>
      <w:rPr>
        <w:rFonts w:ascii="Arial" w:eastAsia="Arial" w:hAnsi="Arial" w:cs="Arial"/>
        <w:color w:val="343C47"/>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3D57440"/>
    <w:multiLevelType w:val="multilevel"/>
    <w:tmpl w:val="1AB058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5137EB4"/>
    <w:multiLevelType w:val="multilevel"/>
    <w:tmpl w:val="01E4C7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1D0789C"/>
    <w:multiLevelType w:val="multilevel"/>
    <w:tmpl w:val="8748436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5ED725BB"/>
    <w:multiLevelType w:val="multilevel"/>
    <w:tmpl w:val="44E42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F526DDD"/>
    <w:multiLevelType w:val="multilevel"/>
    <w:tmpl w:val="0E86AA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8A642F6"/>
    <w:multiLevelType w:val="multilevel"/>
    <w:tmpl w:val="10DAE4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C6807D4"/>
    <w:multiLevelType w:val="multilevel"/>
    <w:tmpl w:val="0354F3E6"/>
    <w:lvl w:ilvl="0">
      <w:start w:val="1"/>
      <w:numFmt w:val="bullet"/>
      <w:lvlText w:val="●"/>
      <w:lvlJc w:val="left"/>
      <w:pPr>
        <w:ind w:left="720" w:firstLine="360"/>
      </w:pPr>
      <w:rPr>
        <w:rFonts w:ascii="Arial" w:eastAsia="Arial" w:hAnsi="Arial" w:cs="Arial"/>
        <w:color w:val="343C47"/>
        <w:sz w:val="27"/>
        <w:szCs w:val="27"/>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4"/>
  </w:num>
  <w:num w:numId="3">
    <w:abstractNumId w:val="7"/>
  </w:num>
  <w:num w:numId="4">
    <w:abstractNumId w:val="2"/>
  </w:num>
  <w:num w:numId="5">
    <w:abstractNumId w:val="5"/>
  </w:num>
  <w:num w:numId="6">
    <w:abstractNumId w:val="6"/>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A74"/>
    <w:rsid w:val="00126A74"/>
    <w:rsid w:val="00265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9D80D-DFEE-48E5-9F49-A50B7A9C5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2651C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1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studentaid.ed.gov/sa/fafsa/filling-out/fsaid"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studentaid.ed.gov/sa/about/announcements/fafsa-chang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tudentaid.ed.gov/sa/fafsa/filling-out/dependency"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tudentaid.ed.gov/sa/fafsa/filling-out/dependenc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Thornton</dc:creator>
  <cp:lastModifiedBy>Randall Thornton</cp:lastModifiedBy>
  <cp:revision>2</cp:revision>
  <cp:lastPrinted>2017-03-13T19:21:00Z</cp:lastPrinted>
  <dcterms:created xsi:type="dcterms:W3CDTF">2017-03-13T19:25:00Z</dcterms:created>
  <dcterms:modified xsi:type="dcterms:W3CDTF">2017-03-13T19:25:00Z</dcterms:modified>
</cp:coreProperties>
</file>